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Lupinus hybridy</text:h>
      <text:p text:style-name="Definition_20_Term_20_Tight">Název taxonu</text:p>
      <text:p text:style-name="Definition_20_Definition_20_Tight">Lupinus hybridy</text:p>
      <text:p text:style-name="Definition_20_Term_20_Tight">Vědecký název taxonu</text:p>
      <text:p text:style-name="Definition_20_Definition_20_Tight">Lupinus hybridy</text:p>
      <text:p text:style-name="Definition_20_Term_20_Tight">Odrůda</text:p>
      <text:p text:style-name="Definition_20_Definition_20_Tight">významné Russelovy hybridy</text:p>
      <text:p text:style-name="Definition_20_Term_20_Tight">Český název</text:p>
      <text:p text:style-name="Definition_20_Definition_20_Tight">vlčí bob</text:p>
      <text:p text:style-name="Definition_20_Term_20_Tight">Autor</text:p>
      <text:p text:style-name="Definition_20_Definition_20_Tight">iMakers vývoj (info@imakers.cz)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Kulturní původ</text:p>
      <text:h text:style-name="Heading_20_4" text:outline-level="4">Popisné a identifikační znaky</text:h>
      <text:p text:style-name="Definition_20_Term_20_Tight">Habitus</text:p>
      <text:p text:style-name="Definition_20_Definition_20_Tight">až 150 cm vysoká bylina</text:p>
      <text:p text:style-name="Definition_20_Term_20_Tight">Výhony</text:p>
      <text:p text:style-name="Definition_20_Definition_20_Tight">lodyhy silné nevětvené</text:p>
      <text:p text:style-name="Definition_20_Term_20_Tight">Listy</text:p>
      <text:p text:style-name="Definition_20_Definition_20_Tight">dlanitě dělené, na líci lysé, rub měkce chlupatý</text:p>
      <text:p text:style-name="Definition_20_Term_20_Tight">Květenství</text:p>
      <text:p text:style-name="Definition_20_Definition_20_Tight">dlouhé hrozny, nakvétají odspoda</text:p>
      <text:p text:style-name="Definition_20_Term_20_Tight">Květy</text:p>
      <text:p text:style-name="Definition_20_Definition_20_Tight">celá paleta barev včetně vícebarevných květenství</text:p>
      <text:h text:style-name="Heading_20_4" text:outline-level="4">Doba kvetení</text:h>
      <text:p text:style-name="Definition_20_Term_20_Tight">Začátek doby kvetení</text:p>
      <text:p text:style-name="Definition_20_Definition_20_Tight">Červen</text:p>
      <text:p text:style-name="Definition_20_Term_20_Tight">Konec doby kvetení</text:p>
      <text:p text:style-name="Definition_20_Definition_20_Tight">Září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půdy - poznámka</text:p>
      <text:p text:style-name="Definition_20_Definition_20_Tight">nenáročný</text:p>
      <text:h text:style-name="Heading_20_4" text:outline-level="4">Užitné vlastnosti</text:h>
      <text:p text:style-name="Definition_20_Term_20_Tight">Použití - pro trvalky</text:p>
      <text:p text:style-name="Definition_20_Definition_20_Tight">VPz - Volné plochy záhonového charakteru a Z - Záhon</text:p>
      <text:p text:style-name="Definition_20_Term_20_Tight">Použití - pro trvalky - poznámka</text:p>
      <text:p text:style-name="Definition_20_Definition_20_Tight">záhon, řez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