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Sorbus aucuparia ´Moravský sladkoplodý´</text:h>
      <text:p text:style-name="Definition_20_Term_20_Tight">Název taxonu</text:p>
      <text:p text:style-name="Definition_20_Definition_20_Tight">Sorbus aucuparia ´Moravský sladkoplodý´</text:p>
      <text:p text:style-name="Definition_20_Term_20_Tight">Vědecký název taxonu</text:p>
      <text:p text:style-name="Definition_20_Definition_20_Tight">Sorbus aucuparia</text:p>
      <text:p text:style-name="Definition_20_Term_20_Tight">Jména autorů, kteří taxon popsali</text:p>
      <text:p text:style-name="Definition_20_Definition_20_Tight">
        <text:a xlink:type="simple" xlink:href="/taxon-authors/499" office:name="">
          <text:span text:style-name="Definition">Zangerl.</text:span>
        </text:a>
      </text:p>
      <text:p text:style-name="Definition_20_Term_20_Tight">Odrůda</text:p>
      <text:p text:style-name="Definition_20_Definition_20_Tight">Moravský sladkoplodý</text:p>
      <text:p text:style-name="Definition_20_Term_20_Tight">Český název</text:p>
      <text:p text:style-name="Definition_20_Definition_20_Tight">jeřáb ptačí</text:p>
      <text:p text:style-name="Definition_20_Term_20_Tight">Synonyma (zahradnicky používaný název)</text:p>
      <text:p text:style-name="Definition_20_Definition_20_Tight">Mespilus aucuparia, Pyrus aucuparia, Aucuparia sylvestris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Moravica</text:p>
      <text:p text:style-name="Definition_20_Term_20_Tight">Nadřazená kategorie</text:p>
      <text:p text:style-name="Definition_20_Definition_20_Tight">
        <text:a xlink:type="simple" xlink:href="/t/2446" office:name="">
          <text:span text:style-name="Definition">Sorbus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severní Morava (před 200 lety)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dorůstá do výšky až 7 m, koruna pyramidální až kulovitá, životnost až 80 let, opadavý strom</text:p>
      <text:p text:style-name="Definition_20_Term_20_Tight">Listy</text:p>
      <text:p text:style-name="Definition_20_Definition_20_Tight">střídavé, řapíkaté, lichozpeřené</text:p>
      <text:p text:style-name="Definition_20_Term_20_Tight">Květenství</text:p>
      <text:p text:style-name="Definition_20_Definition_20_Tight">chocholičnatá lata</text:p>
      <text:p text:style-name="Definition_20_Term_20_Tight">Květy</text:p>
      <text:p text:style-name="Definition_20_Definition_20_Tight">malé, bílé, stojí ve vrcholících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oranžově červené malvice (jeřabiny), nejsou nahořklé (rozdíl od planých jeřabin), příjemně sladkokyselé, antiseptické účinky, obsahují mnoho cenných látek, zejména vitamín C (až 550 mg na 100 g čerstvých plodů)</text:p>
      <text:h text:style-name="Heading_20_4" text:outline-level="4">Doba kvetení</text:h>
      <text:p text:style-name="Definition_20_Term_20_Tight">Doba kvetení - poznámka</text:p>
      <text:p text:style-name="Definition_20_Definition_20_Tight">květen až červen, kvete později než jabloně</text:p>
      <text:h text:style-name="Heading_20_4" text:outline-level="4">Doba zrání</text:h>
      <text:p text:style-name="Definition_20_Term_20_Tight">Doba zrání - poznámka</text:p>
      <text:p text:style-name="Definition_20_Definition_20_Tight">září-říjen</text:p>
      <text:h text:style-name="Heading_20_4" text:outline-level="4">Nároky na stanoviště</text:h>
      <text:p text:style-name="Definition_20_Term_20_Tight">Faktor světla</text:p>
      <text:p text:style-name="Definition_20_Definition_20_Tight">vyžaduje dostatek slunce</text:p>
      <text:p text:style-name="Definition_20_Term_20_Tight">Faktor světla - poznámka</text:p>
      <text:p text:style-name="Definition_20_Definition_20_Tight">vyžaduje dostatek slunce</text:p>
      <text:p text:style-name="Definition_20_Term_20_Tight">Faktor tepla</text:p>
      <text:p text:style-name="Definition_20_Definition_20_Tight">vhodná i do horských poloh (až 1500 m), nenáročná na pěstování</text:p>
      <text:p text:style-name="Definition_20_Term_20_Tight">Faktor půdy</text:p>
      <text:p text:style-name="Definition_20_Definition_20_Tight">dává přednost čerstvě vlhkým půdám, ale dobře poroste i v půdě mírně suché, chudé, písčité, kamenité a slabě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 čtvrtkmen, polokmen i vysokokmen</text:p>
      <text:p text:style-name="Definition_20_Term_20_Tight">Řez</text:p>
      <text:p text:style-name="Definition_20_Definition_20_Tight">zejména výchovný, později udržovací</text:p>
      <text:p text:style-name="Definition_20_Term_20_Tight">Podnož</text:p>
      <text:p text:style-name="Definition_20_Definition_20_Tight">jeřáb ptačí</text:p>
      <text:h text:style-name="Heading_20_4" text:outline-level="4">Užitné vlastnosti</text:h>
      <text:p text:style-name="Definition_20_Term_20_Tight">Použití</text:p>
      <text:p text:style-name="Definition_20_Definition_20_Tight">okrasná dřevina, plody se konzumují čerstvé, sušené, ve šťávách, likérech, zavařeninách, čajích, do jídel i jako náhrada za brusinky, léčitelství</text:p>
      <text:p text:style-name="Definition_20_Term_20_Tight">Plodnost</text:p>
      <text:p text:style-name="Definition_20_Definition_20_Tight">pravidlená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Konzumace čerstvých jeřabin může přivodit lehčí otravu (nevolnost, bolesti hlavy, dávení), kterou zřejmě vyvolává přítomná kyselina parasorbinová a snad i kyanovodík. Sušením nebo vařením však jejich toxicita zcela mizí</text:p>
      <text:h text:style-name="Heading_20_4" text:outline-level="4">Grafické přílohy</text:h>
      <text:p text:style-name="First_20_paragraph">
        <text:a xlink:type="simple" xlink:href="http://ww.taxonweb.cz/media/W1siZiIsIjIwMTMvMDYvMTMvMDVfNTZfMTlfNjQ4X2dvZ29sa292YV9Tb3JidXNfYXVjdXBhcmlhX01vcmF2c2tfc2xhZGtvcGxvZF9fc3Ryb20uanBnIl1d?sha=a1a7edf3" office:name="">
          <text:span text:style-name="Definition">
            <draw:frame svg:width="249pt" svg:height="24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ZfMjBfNDVfZ29nb2xrb3ZhX1NvcmJ1c19hdWN1cGFyaWFfTW9yYXZza19zbGFka29wbG9kX19wbG9keS5qcGciXV0?sha=e8bf1f19" office:name="">
          <text:span text:style-name="Definition">
            <draw:frame svg:width="184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