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Betula papyrifera</text:h>
      <text:p text:style-name="Definition_20_Term_20_Tight">Název taxonu</text:p>
      <text:p text:style-name="Definition_20_Definition_20_Tight">Betula papyrifera</text:p>
      <text:p text:style-name="Definition_20_Term_20_Tight">Vědecký název taxonu</text:p>
      <text:p text:style-name="Definition_20_Definition_20_Tight">Betula papyrifera</text:p>
      <text:p text:style-name="Definition_20_Term_20_Tight">Jména autorů, kteří taxon popsali</text:p>
      <text:p text:style-name="Definition_20_Definition_20_Tight">
        <text:a xlink:type="simple" xlink:href="/taxon-authors/511" office:name="">
          <text:span text:style-name="Definition">Marsh.</text:span>
        </text:a>
      </text:p>
      <text:p text:style-name="Definition_20_Term_20_Tight">Český název</text:p>
      <text:p text:style-name="Definition_20_Definition_20_Tight">bříza papírová</text:p>
      <text:p text:style-name="Definition_20_Term_20_Tight">Synonyma (zahradnicky používaný název)</text:p>
      <text:p text:style-name="Definition_20_Definition_20_Tight">Betula papyracea, Betula latifolia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23" office:name="">
          <text:span text:style-name="Definition">Betula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 a oblast Skalistých hor (severozápad SA)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20-25 m vysoký, koruna vejčitě kulovitá, často vícekmenný</text:p>
      <text:p text:style-name="Definition_20_Term_20_Tight">Výhony</text:p>
      <text:p text:style-name="Definition_20_Definition_20_Tight">letorosty červenohnědé, roztroušeně žlaznaté, v mládí řídce pýřité</text:p>
      <text:p text:style-name="Definition_20_Term_20_Tight">Pupeny</text:p>
      <text:p text:style-name="Definition_20_Definition_20_Tight">pupeny kryté několika střechovitě uspořádanými šupinami,lepkavé</text:p>
      <text:p text:style-name="Definition_20_Term_20_Tight">Listy</text:p>
      <text:p text:style-name="Definition_20_Definition_20_Tight">vejčité až trojúhelníkovitě vejčité, 7-10 cm, 6-8 párů žilek, na rubu v úhlech nervů chlupaté, báze klínovitá, zaoblená, uťatá nebo srdčitá, okraj 1 × zubatý, líc matně tmavě zelený, řapíky tlusté, chlupaté, 15–30 mm dlouhé</text:p>
      <text:p text:style-name="Definition_20_Term_20_Tight">Květenství</text:p>
      <text:p text:style-name="Definition_20_Definition_20_Tight">jehnědy</text:p>
      <text:p text:style-name="Definition_20_Term_20_Tight">Květy</text:p>
      <text:p text:style-name="Definition_20_Definition_20_Tight">jednopohlavné, samčí-jehnědy (založené už na podzim), samičí krátké jehnědy založené až na letorostech, vzpřímené</text:p>
      <text:p text:style-name="Definition_20_Term_20_Tight">Plody</text:p>
      <text:p text:style-name="Definition_20_Definition_20_Tight">rozpadavé šištice válcovité 3-5 cm dlouhé, podpůrné šupiny pýřité, prostřední lalok poněkud delší než postranní, které jsou vzpřímené až odstávající</text:p>
      <text:p text:style-name="Definition_20_Term_20_Tight">Kůra a borka</text:p>
      <text:p text:style-name="Definition_20_Definition_20_Tight">čistě bílá s naoranžovělou bází, chybí tmavá, rozpukaná báze, široce papírovitě loupavá</text:p>
      <text:p text:style-name="Definition_20_Term_20_Tight">Možnost záměny taxonu (+ rozlišující rozhodný znak)</text:p>
      <text:p text:style-name="Definition_20_Definition_20_Tight">Betula pendula (mladé výhony lysé; borka bílá, báze tmavá, rozpukaná)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Doba zrání</text:h>
      <text:p text:style-name="Definition_20_Term_20_Tight">Doba zrání - poznámka</text:p>
      <text:p text:style-name="Definition_20_Definition_20_Tight">osivo sklízíme později na podzim</text:p>
      <text:h text:style-name="Heading_20_4" text:outline-level="4">Nároky na stanoviště</text:h>
      <text:p text:style-name="Definition_20_Term_20_Tight">Faktor světla</text:p>
      <text:p text:style-name="Definition_20_Definition_20_Tight">slunná otevřená stanoviště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otužilá dřevina, oblasti I-IV, (až do 1000 m. n. m.)</text:p>
      <text:p text:style-name="Definition_20_Term_20_Tight">Faktor vody</text:p>
      <text:p text:style-name="Definition_20_Definition_20_Tight">suchovzdorná</text:p>
      <text:p text:style-name="Definition_20_Term_20_Tight">Faktor půdy</text:p>
      <text:p text:style-name="Definition_20_Definition_20_Tight">nenáročná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solitéra do parků, menší skupiny a okraje skupin; doplňková dřevina</text:p>
      <text:p text:style-name="Definition_20_Term_20_Tight">Růstové i jiné druhově specifické vlastnosti</text:p>
      <text:p text:style-name="Definition_20_Definition_20_Tight">starší stromy s oslnivě bílou kůrou a hnědočernými větvemi jsou velmi nápadné</text:p>
      <text:h text:style-name="Heading_20_4" text:outline-level="4">Množení</text:h>
      <text:p text:style-name="Definition_20_Term_20_Tight">Množení</text:p>
      <text:p text:style-name="Definition_20_Definition_20_Tight">Předpěstování sadby, Očkování, Očkování - Na spící očko, Očkování - Na bdící očko, Roubování, Roubování - Kopulace a Roubování - Kozí nožka</text:p>
      <text:p text:style-name="Definition_20_Term_20_Tight">Množení - poznámka</text:p>
      <text:p text:style-name="Definition_20_Definition_20_Tight">roubujeme na Betula pendula, B. papyrifera se používá jako podnož pro roubování velkolistých bříz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