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Syringa ×chinensis</text:h>
      <text:p text:style-name="Definition_20_Term_20_Tight">Název taxonu</text:p>
      <text:p text:style-name="Definition_20_Definition_20_Tight">Syringa ×chinensis</text:p>
      <text:p text:style-name="Definition_20_Term_20_Tight">Vědecký název taxonu</text:p>
      <text:p text:style-name="Definition_20_Definition_20_Tight">Syringa ×chinensis</text:p>
      <text:p text:style-name="Definition_20_Term_20_Tight">Jména autorů, kteří taxon popsali</text:p>
      <text:p text:style-name="Definition_20_Definition_20_Tight">
        <text:a xlink:type="simple" xlink:href="/taxon-authors/130" office:name="">
          <text:span text:style-name="Definition">Willd.</text:span>
        </text:a>
      </text:p>
      <text:p text:style-name="Definition_20_Term_20_Tight">Český název</text:p>
      <text:p text:style-name="Definition_20_Definition_20_Tight">šeřík čínský</text:p>
      <text:p text:style-name="Definition_20_Term_20_Tight">Synonyma (zahradnicky používaný název)</text:p>
      <text:p text:style-name="Definition_20_Definition_20_Tight">S. × rothomagensis hort.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98" office:name="">
          <text:span text:style-name="Definition">Syringa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vyšlechtěn v r.1777 ve Francii (S. x persica × S. vulgaris)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široce rozkladitě a ploše polokulovitý keř, hustě a jemně větvený, výška do 3(–5) m, větve obloukovitě převisající</text:p>
      <text:p text:style-name="Definition_20_Term_20_Tight">Výhony</text:p>
      <text:p text:style-name="Definition_20_Definition_20_Tight">výhony tenké, letorosty hranaté a lysé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listy vejčitě kopinaté až podlouhle kopinaté, 4–8 × 3–4 cm velké, špičaté až zašpičatělé, celokrajné a téměř kožovité, báze klínovitá až zaoblená, oboustranně lysé, řapíky 15 mm dlouhé</text:p>
      <text:p text:style-name="Definition_20_Term_20_Tight">Květenství</text:p>
      <text:p text:style-name="Definition_20_Definition_20_Tight">květy ve velkých, ochablých latách dlouhých 15–30 cm podél větévek</text:p>
      <text:p text:style-name="Definition_20_Term_20_Tight">Květy</text:p>
      <text:p text:style-name="Definition_20_Definition_20_Tight">květy lilákové, slabě vonné, kalich 2 mm dlouhý, dost nepravidelně 4dílný</text:p>
      <text:p text:style-name="Definition_20_Term_20_Tight">Plody</text:p>
      <text:p text:style-name="Definition_20_Definition_20_Tight">plody jsou 4hranné tobolky</text:p>
      <text:p text:style-name="Definition_20_Term_20_Tight">Semena</text:p>
      <text:p text:style-name="Definition_20_Definition_20_Tight">křídlatá semena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slunce, maximálně polostín</text:p>
      <text:p text:style-name="Definition_20_Term_20_Tight">Faktor tepla</text:p>
      <text:p text:style-name="Definition_20_Definition_20_Tight">oblast I-III</text:p>
      <text:p text:style-name="Definition_20_Term_20_Tight">Faktor vody</text:p>
      <text:p text:style-name="Definition_20_Definition_20_Tight">střední vlhkost půdy</text:p>
      <text:p text:style-name="Definition_20_Term_20_Tight">Faktor půdy</text:p>
      <text:p text:style-name="Definition_20_Definition_20_Tight">průměrná půda, spíše vápnomilná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řez snáší poměrně dobře, lze tvarovat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- květ</text:p>
      <text:p text:style-name="Definition_20_Term_20_Tight">Použití</text:p>
      <text:p text:style-name="Definition_20_Definition_20_Tight">vysazujeme je v sadových úpravách a v zahradách, jak soliterně tak i v měnších skupinách, nebo i jako živé ploty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řízky, Očkování, Očkování - Na spící očko a Roubování</text:p>
      <text:p text:style-name="Definition_20_Term_20_Tight">Množení - poznámka</text:p>
      <text:p text:style-name="Definition_20_Definition_20_Tight">rozmnožujeme převážně bylinnými řízky, popř. můžeme naočkovat či naroubovat na S. vulgaris, lépe však na Ligustrum, které neodnožuje</text:p>
      <text:p text:style-name="Definition_20_Term_20_Tight">Odrůdy</text:p>
      <text:p text:style-name="Definition_20_Definition_20_Tight">Alba' - květy bílé nebo velmi bledě lilákové, 'Saugeana' - květy červeně lilákové, tmavější než původní druh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