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cervene rane</text:h>
      <text:p text:style-name="Definition_20_Term_20_Tight">Název taxonu</text:p>
      <text:p text:style-name="Definition_20_Definition_20_Tight">Vitis vinifera Veltlinske cervene rane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červené rané´ (VČR)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Frühroter Veltliner, Babotraube, Malvasier, Červený Cinyfál, Večerka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pravděpodobně rakouská odrůda, vznikla spontánním zkřížením odrůd ´Sylvánské zelené´ x ´Veltlínské červené´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 až uzavřený s průsvitem; povrch listu je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růžová až červenofialová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červené´ (VČR má však ranější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slabší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PO-1/10, PO-2/24, PO-3/15, PO-4/15 a PO-4/30</text:p>
      <text:p text:style-name="Definition_20_Term_20_Tight">Popis vína</text:p>
      <text:p text:style-name="Definition_20_Definition_20_Tight">vůně vína je spíše neutrální, lehce mandlová až medová,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37)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TJfMjgzX1NvdG9sYXJfVml0aXNfdmluaWZlcmFfdmNyX2NlbGtvdmEuanBnIl1d?sha=e94136ef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TJfNTgzX1NvdG9sYXJfVml0aXNfdmluaWZlcmFfdmNyX2hyb3plbi5qcGciXV0?sha=cb16059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MTJfODYzX1NvdG9sYXJfVml0aXNfdmluaWZlcmFfdmNyX2xpc3QuanBnIl1d?sha=d2dcdea1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