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Nigella hispanica</text:h>
      <text:p text:style-name="Definition_20_Term_20_Tight">Název taxonu</text:p>
      <text:p text:style-name="Definition_20_Definition_20_Tight">Nigella hispanica</text:p>
      <text:p text:style-name="Definition_20_Term_20_Tight">Vědecký název taxonu</text:p>
      <text:p text:style-name="Definition_20_Definition_20_Tight">Nigella hispanica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0" office:name="">
          <text:span text:style-name="Definition">Nigella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ww.taxonweb.cz/media/W1siZiIsIjIwMjQvMDYvMTcvMTBfMjBfNDBfNjUyX05pZ2VsbGFfaGlzcGFuaWNhXzYuSlBHIl1d?sha=5f12518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