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Gypsophila repens</text:h>
      <text:p text:style-name="Definition_20_Term_20_Tight">Název taxonu</text:p>
      <text:p text:style-name="Definition_20_Definition_20_Tight">Gypsophila repens</text:p>
      <text:p text:style-name="Definition_20_Term_20_Tight">Vědecký název taxonu</text:p>
      <text:p text:style-name="Definition_20_Definition_20_Tight">Gypsophila repens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šater plazivý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63" office:name="">
          <text:span text:style-name="Definition">Gypsophila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Mediterránní oblast</text:p>
      <text:p text:style-name="Definition_20_Term_20_Tight">Biogeografické regiony - poznámka</text:p>
      <text:p text:style-name="Definition_20_Definition_20_Tight">vápencové Alpy, severní Španělsko, Karpaty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tvoří volné trsy</text:p>
      <text:p text:style-name="Definition_20_Term_20_Tight">Výhony</text:p>
      <text:p text:style-name="Definition_20_Definition_20_Tight">lodyha vystoupavá, v horní části větvená 10 - 30 cm</text:p>
      <text:p text:style-name="Definition_20_Term_20_Tight">Listy</text:p>
      <text:p text:style-name="Definition_20_Definition_20_Tight">vstřícné, čárkovitě kopinaté, jednožilné</text:p>
      <text:p text:style-name="Definition_20_Term_20_Tight">Květenství</text:p>
      <text:p text:style-name="Definition_20_Definition_20_Tight">vidlan</text:p>
      <text:p text:style-name="Definition_20_Term_20_Tight">Květy</text:p>
      <text:p text:style-name="Definition_20_Definition_20_Tight">drobné, bílé nebo slabě růžové</text:p>
      <text:p text:style-name="Definition_20_Term_20_Tight">Plody</text:p>
      <text:p text:style-name="Definition_20_Definition_20_Tight">tobolka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KSss - Kamenitá stanoviště - skalnatá step (štěrk, suť, skalnatý záhon), KSsk - Kamenitá stanoviště - mělký půdní profil na souvislé hornině a KSsš - Kamenitá stanoviště - skalní štěrbiny</text:p>
      <text:h text:style-name="Heading_20_4" text:outline-level="4">Množení</text:h>
      <text:p text:style-name="Definition_20_Term_20_Tight">Množení</text:p>
      <text:p text:style-name="Definition_20_Definition_20_Tight">Bylinné řízky a Dělení trsů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