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Aron</text:h>
      <text:p text:style-name="Definition_20_Term_20_Tight">Název taxonu</text:p>
      <text:p text:style-name="Definition_20_Definition_20_Tight">K2 Aron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´Aron´ (Arn)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Bornemissza Gergely 13, BG 13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hnědé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velké, pětilaločnaté s hlubokými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poněkud hustý; bobule je středně velká až velká, oválná, žlutozelená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střední až vyšší odolnost k houbovým chorobám, citlivější k plísni šedé</text:p>
      <text:p text:style-name="Definition_20_Term_20_Tight">Plodnost</text:p>
      <text:p text:style-name="Definition_20_Definition_20_Tight">středně pozdní, pravidelná (výnos až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DZfNTUzX0JhYmlrb3ZhX2Fyb25faHJvemVuLkpQRyJdXQ?sha=139112f2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