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Thymus praecox</text:h>
      <text:p text:style-name="Definition_20_Term_20_Tight">Název taxonu</text:p>
      <text:p text:style-name="Definition_20_Definition_20_Tight">Thymus praecox</text:p>
      <text:p text:style-name="Definition_20_Term_20_Tight">Vědecký název taxonu</text:p>
      <text:p text:style-name="Definition_20_Definition_20_Tight">Thymus praecox</text:p>
      <text:p text:style-name="Definition_20_Term_20_Tight">Jména autorů, kteří taxon popsali</text:p>
      <text:p text:style-name="Definition_20_Definition_20_Tight">
        <text:a xlink:type="simple" xlink:href="/taxon-authors/616" office:name="">
          <text:span text:style-name="Definition">Opiz</text:span>
        </text:a>
      </text:p>
      <text:p text:style-name="Definition_20_Term_20_Tight">Odrůda</text:p>
      <text:p text:style-name="Definition_20_Definition_20_Tight">´Creeoing Red´</text:p>
      <text:p text:style-name="Definition_20_Term_20_Tight">Český název</text:p>
      <text:p text:style-name="Definition_20_Definition_20_Tight">mateřídouška časná pravá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0" office:name="">
          <text:span text:style-name="Definition">Thymus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V celé evropě od Francie po Polsko</text:p>
      <text:h text:style-name="Heading_20_4" text:outline-level="4">Zařazení</text:h>
      <text:p text:style-name="Definition_20_Term_20_Tight">Fytocenologický původ</text:p>
      <text:p text:style-name="Definition_20_Definition_20_Tight">suché teplé, xerofilní trávníky, spáry ve skalách, kamenisté svahy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Životní forma - poznámka</text:p>
      <text:p text:style-name="Definition_20_Definition_20_Tight">někdy také 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polokeř v druhém roce drevnatějící, plazivý, 3-12 cm vysoký</text:p>
      <text:p text:style-name="Definition_20_Term_20_Tight">Výhony</text:p>
      <text:p text:style-name="Definition_20_Definition_20_Tight">květonosné lodyhy vystoupavé s monopodiálním větvením, vrchol výhonu někdy odumírá a pak zdání sympodiálního větvení; tupo čtyřhranné, po celém obvodu chloupkaté</text:p>
      <text:p text:style-name="Definition_20_Term_20_Tight">Listy</text:p>
      <text:p text:style-name="Definition_20_Definition_20_Tight">tuhé, vstřícné, 5-12 x 3-6 mm velké, široce elipčité – vejčité, na řapíku a spodní 1/3 okraje čepele brvité</text:p>
      <text:p text:style-name="Definition_20_Term_20_Tight">Květenství</text:p>
      <text:p text:style-name="Definition_20_Definition_20_Tight">stažený lichoklas</text:p>
      <text:p text:style-name="Definition_20_Term_20_Tight">Květy</text:p>
      <text:p text:style-name="Definition_20_Definition_20_Tight">růžové</text:p>
      <text:p text:style-name="Definition_20_Term_20_Tight">Semena</text:p>
      <text:p text:style-name="Definition_20_Definition_20_Tight">tvrdka, mírně eliptická, tmavě hnědé barvy</text:p>
      <text:p text:style-name="Definition_20_Term_20_Tight">Vytrvalost</text:p>
      <text:p text:style-name="Definition_20_Definition_20_Tight">spolehlivě vytrvalá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KSss - Kamenitá stanoviště - skalnatá step (štěrk, suť, skalnatý záhon), KSsš - Kamenitá stanoviště - skalní štěrbiny a A - Alpinum</text:p>
      <text:p text:style-name="Definition_20_Term_20_Tight">Použití</text:p>
      <text:p text:style-name="Definition_20_Definition_20_Tight">širokémožnosti uplatnění - např. extenzivní střešní zahrady, slepecké zahrady, koryta, spáry v pochůzích plochách (snáší sešlap), zídky,</text:p>
      <text:h text:style-name="Heading_20_4" text:outline-level="4">Množení</text:h>
      <text:p text:style-name="Definition_20_Term_20_Tight">Množení</text:p>
      <text:p text:style-name="Definition_20_Definition_20_Tight">Dřevité řízky, Vrcholové řízky a Dělení trsů</text:p>
      <text:p text:style-name="Definition_20_Term_20_Tight">Odrůdy</text:p>
      <text:p text:style-name="Definition_20_Definition_20_Tight">např. ´Pseudolanuginosus´ , ´Purple Beauty´,´Minor´, ´Bressingham´, ´Albiflorus´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 (O 15: ´Purple Beauty´ , ´Creeping Red´)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O 15: ´Purple Beauty´ - podzim 2014; ´Creeping Red´- V/2024</text:p>
      <text:p text:style-name="Definition_20_Term_20_Tight">Dodavatel</text:p>
      <text:p text:style-name="Definition_20_Definition_20_Tight">O 15: ´Purple Beauty´ - Botanické zahradnictví Holzbecher; ´Creeping Red´ - Trvalky Batůškovi</text:p>
      <text:p text:style-name="Definition_20_Term">Odkazy</text:p>
      <text:list text:style-name="L2">
        <text:list-item>
          <text:p text:style-name="P2">
            <text:a xlink:type="simple" xlink:href="https://botany.cz/cs/thymus-praecox/" office:name="">
              <text:span text:style-name="Definition">https://botany.cz/cs/thymus-praecox/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QvMDMvMTEvMTdfMzFfMTJfMzYzX1RoeW11c19wcmFlY294LkpQRyJdXQ?sha=6c7a2dd9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