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Salvia farinacea</text:h>
      <text:p text:style-name="Definition_20_Term_20_Tight">Název taxonu</text:p>
      <text:p text:style-name="Definition_20_Definition_20_Tight">Salvia farinacea</text:p>
      <text:p text:style-name="Definition_20_Term_20_Tight">Vědecký název taxonu</text:p>
      <text:p text:style-name="Definition_20_Definition_20_Tight">Salvia farinacea</text:p>
      <text:p text:style-name="Definition_20_Term_20_Tight">Jména autorů, kteří taxon popsali</text:p>
      <text:p text:style-name="Definition_20_Definition_20_Tight">
        <text:a xlink:type="simple" xlink:href="/taxon-authors/353" office:name="">
          <text:span text:style-name="Definition">Bentham</text:span>
        </text:a>
      </text:p>
      <text:p text:style-name="Definition_20_Term_20_Tight">Český název</text:p>
      <text:p text:style-name="Definition_20_Definition_20_Tight">šalvěj pomoučená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1" office:name="">
          <text:span text:style-name="Definition">Salvia L.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Severoamerická atlantická oblast (východ SA)</text:p>
      <text:p text:style-name="Definition_20_Term_20_Tight">Biogeografické regiony - poznámka</text:p>
      <text:p text:style-name="Definition_20_Definition_20_Tight">původem z teplých, suchých a světlých podrostů borových lesů Mexika, ve své domovině se jedná o vytrvalou bylinu, která u nás nepřečká zimu</text:p>
      <text:h text:style-name="Heading_20_4" text:outline-level="4">Zařazení</text:h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 - poznámka</text:p>
      <text:p text:style-name="Definition_20_Definition_20_Tight">výsev 5 g nebo 2000 semen na 1000 r., III, klíčí 12 – 20 dní při 18 °C, přepichování III - IV do květináčů 7 – 9 cm, 10 - 14 °C, kult. doba 2 - 3 měsíce; přepichovaná nebo balíčkovaná sadba se vysazuje na záhon ve druhé polovině května, spolehlivě kvete od června až do zámrazu, velmi cenná pro svůj pevný, vzpřímený růst a zajímavou modrou barvu, po ulamování odkvetlých květenstvích rostliny bohatě obráží a nepřetržitě kvetou</text:p>
      <text:h text:style-name="Heading_20_4" text:outline-level="4">Popisné a identifikační znaky</text:h>
      <text:p text:style-name="Definition_20_Term_20_Tight">Habitus</text:p>
      <text:p text:style-name="Definition_20_Definition_20_Tight">vzpřímená, pevná, bohatě rozvětvená, čtyřhranná lodyha dorůstá při pěstování výšky 40 – 80 cm, je spolu s úzkými podlouhlými listy sytě zelené barvy a jemně pomoučená Úzká hroznovitá květenství dosahují délky 10-20 cm</text:p>
      <text:p text:style-name="Definition_20_Term_20_Tight">Výhony</text:p>
      <text:p text:style-name="Definition_20_Definition_20_Tight">40 – 80 cm</text:p>
      <text:p text:style-name="Definition_20_Term_20_Tight">Listy</text:p>
      <text:p text:style-name="Definition_20_Definition_20_Tight">řapíkaté, kopinaté na obvodu řídce tupě zubaté</text:p>
      <text:p text:style-name="Definition_20_Term_20_Tight">Květenství</text:p>
      <text:p text:style-name="Definition_20_Definition_20_Tight">úzká hroznovitá květenství dosahují délky 10-20 cm, tvoří je pěticípé vybarvené kalichy a pyskaté koruny, jak kalich, tak koruna mohou být vybarveny modře nebo stříbřitě bíle</text:p>
      <text:p text:style-name="Definition_20_Term_20_Tight">Květy</text:p>
      <text:p text:style-name="Definition_20_Definition_20_Tight">modrá, bílá</text:p>
      <text:p text:style-name="Definition_20_Term_20_Tight">Plody</text:p>
      <text:p text:style-name="Definition_20_Definition_20_Tight">tvrdka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záhony různého typu, nádoby, řez, sušení, tmavě modré odrůdy si po usušení i několik let výborně uchovávají barvu, svým vzhledem připomínají usušenou levanduli, od které se liší intenzivnější modrou barvou a absencí typicky levandulové vůně</text:p>
      <text:h text:style-name="Heading_20_4" text:outline-level="4">Množení</text:h>
      <text:p text:style-name="Definition_20_Term_20_Tight">Množení</text:p>
      <text:p text:style-name="Definition_20_Definition_20_Tight">Předpěstování sadby</text:p>
      <text:p text:style-name="Definition_20_Term_20_Tight">Odrůdy</text:p>
      <text:p text:style-name="Definition_20_Definition_20_Tight">k nejpěstovanějším odrůdám patří ´Victoria Blue´, 60 cm vysoká a ´Gruppenblau´ 90 cm vysoká, obě patří k sytě tmavě modrým odrůdám, zatímco ´Reference´ má kalich stříbrný a modrou korunu a ´Silver´je celá stříbrná, ´Strata, ´Fairy Queen´, skupina Farina ( např. Farina ´Arctic Blue´, ´Silver Blue´) představují novou řadu kompaktních, cca 35 – 45 cm vysokých odrůd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