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Catalpa speciosa</text:h>
      <text:p text:style-name="Definition_20_Term_20_Tight">Název taxonu</text:p>
      <text:p text:style-name="Definition_20_Definition_20_Tight">Catalpa speciosa</text:p>
      <text:p text:style-name="Definition_20_Term_20_Tight">Vědecký název taxonu</text:p>
      <text:p text:style-name="Definition_20_Definition_20_Tight">Catalpa speciosa</text:p>
      <text:p text:style-name="Definition_20_Term_20_Tight">Jména autorů, kteří taxon popsali</text:p>
      <text:p text:style-name="Definition_20_Definition_20_Tight">
        <text:a xlink:type="simple" xlink:href="/taxon-authors/693" office:name="">
          <text:span text:style-name="Definition">Ward.</text:span>
        </text:a>
      </text:p>
      <text:p text:style-name="Definition_20_Term_20_Tight">Český název</text:p>
      <text:p text:style-name="Definition_20_Definition_20_Tight">katalpa nádherná</text:p>
      <text:p text:style-name="Definition_20_Term_20_Tight">Synonyma (zahradnicky používaný název)</text:p>
      <text:p text:style-name="Definition_20_Definition_20_Tight">Catalpa cordifolia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83" office:name="">
          <text:span text:style-name="Definition">Catalpa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15 - 30 m vysoký, koruna kuželovitá</text:p>
      <text:p text:style-name="Definition_20_Term_20_Tight">Výhony</text:p>
      <text:p text:style-name="Definition_20_Definition_20_Tight">letorosty tlusté, světle hnědé; u mladých rostlin je v uzlinách dřeň přehrádkovaná, ve stáří mizí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vejčitě podlouhlé, dlouze zašpičatělé, někdy se 2 laloky, 15 - 30 cm dlouhé, na bázi uťaté až srdčité, líc tmavě zelený, rub plstnatý, po rozemnutí nepáchne, řapík 10–16 cm</text:p>
      <text:p text:style-name="Definition_20_Term_20_Tight">Květenství</text:p>
      <text:p text:style-name="Definition_20_Definition_20_Tight">vonné, laty chudé, vzpřímené, 10–15 cm dlouhé</text:p>
      <text:p text:style-name="Definition_20_Term_20_Tight">Květy</text:p>
      <text:p text:style-name="Definition_20_Definition_20_Tight">květy asi 4–6 cm široké, bílé, v jícnu se 2 žlutými pruhy a drobnými purpurovými skvrnkami</text:p>
      <text:p text:style-name="Definition_20_Term_20_Tight">Plody</text:p>
      <text:p text:style-name="Definition_20_Definition_20_Tight">tobolky 20 - 45 cm dlouhé a asi 15 mm široké, tlustostěnné</text:p>
      <text:p text:style-name="Definition_20_Term_20_Tight">Semena</text:p>
      <text:p text:style-name="Definition_20_Definition_20_Tight">semena podlouhlá, až 5–8 mm široká</text:p>
      <text:p text:style-name="Definition_20_Term_20_Tight">Kůra a borka</text:p>
      <text:p text:style-name="Definition_20_Definition_20_Tight">kůra červenohnědá, tlustá, ve stáří šedá, hluboce brázditá</text:p>
      <text:p text:style-name="Definition_20_Term_20_Tight">Možnost záměny taxonu (+ rozlišující rozhodný znak)</text:p>
      <text:p text:style-name="Definition_20_Definition_20_Tight">Catalpa bignonioides (list po rozemnutí páchne; tobolky do 0,8 cm tlusté; kvete později, laty větší); Catalpa ovata (list někdy 3laločnatý; tobolky do 0,4 cm tlusté)</text:p>
      <text:p text:style-name="Definition_20_Term_20_Tight">Dlouhověkost</text:p>
      <text:p text:style-name="Definition_20_Definition_20_Tight">krátkověká</text:p>
      <text:h text:style-name="Heading_20_4" text:outline-level="4">Doba kvetení</text:h>
      <text:p text:style-name="Definition_20_Term_20_Tight">Doba kvetení - poznámka</text:p>
      <text:p text:style-name="Definition_20_Definition_20_Tight">kvete v červnu, 14-21 dní před C. bignonioides</text:p>
      <text:h text:style-name="Heading_20_4" text:outline-level="4">Doba zrání</text:h>
      <text:p text:style-name="Definition_20_Term_20_Tight">Doba zrání - poznámka</text:p>
      <text:p text:style-name="Definition_20_Definition_20_Tight">plody trháme před příchodem větších mrazů</text:p>
      <text:h text:style-name="Heading_20_4" text:outline-level="4">Nároky na stanoviště</text:h>
      <text:p text:style-name="Definition_20_Term_20_Tight">Faktor světla</text:p>
      <text:p text:style-name="Definition_20_Definition_20_Tight">světlomilný druh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 dřevina vyžadující chráněná místa, oblasti I-II, namrzá</text:p>
      <text:p text:style-name="Definition_20_Term_20_Tight">Faktor vody</text:p>
      <text:p text:style-name="Definition_20_Definition_20_Tight">velmi suchovzdorná</text:p>
      <text:p text:style-name="Definition_20_Term_20_Tight">Faktor půdy</text:p>
      <text:p text:style-name="Definition_20_Definition_20_Tight">živné půdy</text:p>
      <text:p text:style-name="Definition_20_Term_20_Tight">Faktor půdy - poznámka</text:p>
      <text:p text:style-name="Definition_20_Definition_20_Tight">velmi nenáročná</text:p>
      <text:h text:style-name="Heading_20_4" text:outline-level="4">Užitné vlastnosti</text:h>
      <text:p text:style-name="Definition_20_Term_20_Tight">Použití</text:p>
      <text:p text:style-name="Definition_20_Definition_20_Tight">parky a větší zahrady - jako solitéra, okraje skupin</text:p>
      <text:p text:style-name="Definition_20_Term_20_Tight">Růstové i jiné druhově specifické vlastnosti</text:p>
      <text:p text:style-name="Definition_20_Definition_20_Tight">hezký habitus, list i květ; nejodolnější, nejnenáročnější, ale málo pěstovaná Catalpa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řízky, Kořenové řízky a Roubování</text:p>
      <text:p text:style-name="Definition_20_Term_20_Tight">Množení - poznámka</text:p>
      <text:p text:style-name="Definition_20_Definition_20_Tight">řízkování málo efektivní, roubujeme na kořenový krček, semena klíčí velmi pomalu</text:p>
      <text:p text:style-name="Definition_20_Term_20_Tight">Odrůdy</text:p>
      <text:p text:style-name="Definition_20_Definition_20_Tight">´Pulverulenta´ - listy světle zelené a bíle tečkované; často jen keř, ´Variegata´ - listy bíle nebo krémově flekaté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