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Fraxinus ornus</text:h>
      <text:p text:style-name="Definition_20_Term_20_Tight">Název taxonu</text:p>
      <text:p text:style-name="Definition_20_Definition_20_Tight">Fraxinus ornus</text:p>
      <text:p text:style-name="Definition_20_Term_20_Tight">Vědecký název taxonu</text:p>
      <text:p text:style-name="Definition_20_Definition_20_Tight">Fraxinus ornus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jasan zimnář</text:p>
      <text:p text:style-name="Definition_20_Term_20_Tight">Synonyma (zahradnicky používaný název)</text:p>
      <text:p text:style-name="Definition_20_Definition_20_Tight">Ornus europaea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98" office:name="">
          <text:span text:style-name="Definition">Fraxinus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 a Mediterránní oblast</text:p>
      <text:p text:style-name="Definition_20_Term_20_Tight">Biogeografické regiony - poznámka</text:p>
      <text:p text:style-name="Definition_20_Definition_20_Tight">suché a kamenité výslunné svahy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Pěstitelská skupina - poznámka</text:p>
      <text:p text:style-name="Definition_20_Definition_20_Tight">strom, někdy jen keř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pomalu rostoucí stromek 7-8 m vysoký, koruna vejčitá, hustá</text:p>
      <text:p text:style-name="Definition_20_Term_20_Tight">Výhony</text:p>
      <text:p text:style-name="Definition_20_Definition_20_Tight">šedé, lysé výhony</text:p>
      <text:p text:style-name="Definition_20_Term_20_Tight">Pupeny</text:p>
      <text:p text:style-name="Definition_20_Definition_20_Tight">šedohnědé nebo šedofialové</text:p>
      <text:p text:style-name="Definition_20_Term_20_Tight">Listy</text:p>
      <text:p text:style-name="Definition_20_Definition_20_Tight">lichozpeřené, dlouhé 12–30 cm, ze 7 lístků, jsou vejčité, 3–10 × 2–4 cm velké, nepravidelně pilovité, tmavě zelené, řapíčkaté, naspodu podél středního žebra hnědavě pýřité, koncový lístek je obvejčitý</text:p>
      <text:p text:style-name="Definition_20_Term_20_Tight">Květenství</text:p>
      <text:p text:style-name="Definition_20_Definition_20_Tight">bohaté, mnohakvěté 6-15 cm dlouhé laty z terminálního pupenu</text:p>
      <text:p text:style-name="Definition_20_Term_20_Tight">Květy</text:p>
      <text:p text:style-name="Definition_20_Definition_20_Tight">bílé, vonné, pentlicovité korunní plátky o průměru 1 cm, Fraxinus excelsior - ale má větší vzrůst; pupen černý; lístky po 9-11; květy bezobalné</text:p>
      <text:p text:style-name="Definition_20_Term_20_Tight">Plody</text:p>
      <text:p text:style-name="Definition_20_Definition_20_Tight">úzce podlouhlé, čárkovité nebo kopinaté křídlaté nažky, 2–4 cm délky, křídlo v horní třetině nejširší, zploštělé embryo</text:p>
      <text:p text:style-name="Definition_20_Term_20_Tight">Kůra a borka</text:p>
      <text:p text:style-name="Definition_20_Definition_20_Tight">šedá kůra hladká do vysokého věku</text:p>
      <text:p text:style-name="Definition_20_Term_20_Tight">Možnost záměny taxonu (+ rozlišující rozhodný znak)</text:p>
      <text:p text:style-name="Definition_20_Definition_20_Tight">Fraxinus excelsior )ale má větší vzrůst; pupen černý; lístky po 9-11; květy bezobalné)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kvete v květnu</text:p>
      <text:h text:style-name="Heading_20_4" text:outline-level="4">Doba zrání</text:h>
      <text:p text:style-name="Definition_20_Term_20_Tight">Doba zrání - poznámka</text:p>
      <text:p text:style-name="Definition_20_Definition_20_Tight">semena se sklízí v září a říjnu</text:p>
      <text:h text:style-name="Heading_20_4" text:outline-level="4">Nároky na stanoviště</text:h>
      <text:p text:style-name="Definition_20_Term_20_Tight">Faktor světla</text:p>
      <text:p text:style-name="Definition_20_Definition_20_Tight">světlomilný druh, v mládí snášející slabý zástin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není příliš mrazuvzdorný, oblasti I-II, na vápencích až do III</text:p>
      <text:p text:style-name="Definition_20_Term_20_Tight">Faktor vody</text:p>
      <text:p text:style-name="Definition_20_Definition_20_Tight">vydrží extrémní nedostatek vláhy a snese vysychající skalnaté podklady</text:p>
      <text:p text:style-name="Definition_20_Term_20_Tight">Faktor půdy</text:p>
      <text:p text:style-name="Definition_20_Definition_20_Tight">náročný na živnost půdy, dává přednost bazickým podkladům,optimum je na vápencích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na podzim barví hnědožlutě</text:p>
      <text:p text:style-name="Definition_20_Term_20_Tight">Použití - pro trvalky</text:p>
      <text:p text:style-name="Definition_20_Definition_20_Tight">OPD - Okraj porostu dřevin a VP - Volné plochy (otevřené, slunné, bez souvislého porostu dřevin)</text:p>
      <text:p text:style-name="Definition_20_Term_20_Tight">Použití</text:p>
      <text:p text:style-name="Definition_20_Definition_20_Tight">doplňková dřevina, aleje</text:p>
      <text:p text:style-name="Definition_20_Term_20_Tight">Růstové i jiné druhově specifické vlastnosti</text:p>
      <text:p text:style-name="Definition_20_Definition_20_Tight">výrazné smetanové květy, menší vzrůst</text:p>
      <text:h text:style-name="Heading_20_4" text:outline-level="4">Množení</text:h>
      <text:p text:style-name="Definition_20_Term_20_Tight">Množení</text:p>
      <text:p text:style-name="Definition_20_Definition_20_Tight">Předpěstování sadby, Roubování, Roubování - Kopulace a Roubování - Kozí nožka</text:p>
      <text:p text:style-name="Definition_20_Term_20_Tight">Množení - poznámka</text:p>
      <text:p text:style-name="Definition_20_Definition_20_Tight">kultivary roubujeme, jako podnož volíme F. ornus, slouží jako podnož pro všechny jasany sekce Ornus</text:p>
      <text:p text:style-name="Definition_20_Term_20_Tight">Odrůdy</text:p>
      <text:p text:style-name="Definition_20_Definition_20_Tight">´Variegata´ - list žlutě panašovaný; Fraxinus ornus 'Pendula', větve většinou převisající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0" office:name="">
              <text:span text:style-name="Definition">Park - Arizona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