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Syngonium auritum</text:h>
      <text:p text:style-name="Definition_20_Term_20_Tight">Název taxonu</text:p>
      <text:p text:style-name="Definition_20_Definition_20_Tight">Syngonium auritum</text:p>
      <text:p text:style-name="Definition_20_Term_20_Tight">Vědecký název taxonu</text:p>
      <text:p text:style-name="Definition_20_Definition_20_Tight">Syngonium auritum</text:p>
      <text:p text:style-name="Definition_20_Term_20_Tight">Jména autorů, kteří taxon popsali</text:p>
      <text:p text:style-name="Definition_20_Definition_20_Tight">
        <text:a xlink:type="simple" xlink:href="/taxon-authors/699" office:name="">
          <text:span text:style-name="Definition">(L.) Schott (1829; 1763 jako Arum...</text:span>
        </text:a>
      </text:p>
      <text:p text:style-name="Definition_20_Term_20_Tight">Český název</text:p>
      <text:p text:style-name="Definition_20_Definition_20_Tight">není</text:p>
      <text:p text:style-name="Definition_20_Term_20_Tight">Synonyma (zahradnicky používaný název)</text:p>
      <text:p text:style-name="Definition_20_Definition_20_Tight">Syngonium plumieri Schott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95" office:name="">
          <text:span text:style-name="Definition">Syngonium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Antilly (Jamajka, Kuba a Hispaniola)</text:p>
      <text:h text:style-name="Heading_20_4" text:outline-level="4">Zařazení</text:h>
      <text:p text:style-name="Definition_20_Term_20_Tight">Fytocenologický původ</text:p>
      <text:p text:style-name="Definition_20_Definition_20_Tight">etalofyt - deštné lesy při březích vodních toků, do 600 m n.m.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Pěstitelská skupina - poznámka</text:p>
      <text:p text:style-name="Definition_20_Definition_20_Tight">hemiepifytická liána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liána s listy zprvu ouškatě vejčitými, později třídílnými</text:p>
      <text:p text:style-name="Definition_20_Term_20_Tight">Kořen</text:p>
      <text:p text:style-name="Definition_20_Definition_20_Tight">adventivní, v půdě bílé, na stoncích bledě zelené</text:p>
      <text:p text:style-name="Definition_20_Term_20_Tight">Výhony</text:p>
      <text:p text:style-name="Definition_20_Definition_20_Tight">liánovité, olivově zelené a našedlé, po poranění roní bílý latex</text:p>
      <text:p text:style-name="Definition_20_Term_20_Tight">Listy</text:p>
      <text:p text:style-name="Definition_20_Definition_20_Tight">pochvatě řapíkaté, zprvu hrotnatě vejčité anebo ouškatě střelovité, později třídílné s nesouměrně elipčitými, ouškatými bočními laloky</text:p>
      <text:p text:style-name="Definition_20_Term_20_Tight">Květenství</text:p>
      <text:p text:style-name="Definition_20_Definition_20_Tight">úžlabní palice s různopohlavnými kvítky, vespod pistillátními, výše samčími, nápadně vyčnívající z temně zelených, zevnitř krémových a purpurově skvrnitých, nad samičími květy stažených toulců (tyto nanejvýš po třech v každé listové axille)</text:p>
      <text:p text:style-name="Definition_20_Term_20_Tight">Květy</text:p>
      <text:p text:style-name="Definition_20_Definition_20_Tight">různopohlavné, nahé, samičí sytě žlutozelené, nepravidelně stlačené, 5-6boké s disk.bliznami, samčí krémové se čtyřmi tyčinkami v synandriích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červené mnohasemenné bobule</text:p>
      <text:p text:style-name="Definition_20_Term_20_Tight">Možnost záměny taxonu (+ rozlišující rozhodný znak)</text:p>
      <text:p text:style-name="Definition_20_Definition_20_Tight">svérázný taxon jen stěží zaměnitelný s jinými taxony; všechny blízce příbuzné druhy s juvenilními listy hrotnatě střelovitými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v domovině pčedevším na konci suchého a počátku deštivého období, v kultivaci kvete málo (aborce založených poupat při nedostatku světla)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optimum 16-32 klux, k déledobému udržení kvality v bytech nejméně 1-2 klux</text:p>
      <text:p text:style-name="Definition_20_Term_20_Tight">Faktor tepla</text:p>
      <text:p text:style-name="Definition_20_Definition_20_Tight">produkce 22°C-26°C množení, poté 18°C-28°C/18°C; přizpůsobivá teplotám do 40°C</text:p>
      <text:p text:style-name="Definition_20_Term_20_Tight">Faktor vody</text:p>
      <text:p text:style-name="Definition_20_Definition_20_Tight">mesofyt, krátkodobě však přečká i submerzní kulturu v akváriích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Konečné hrnky</text:p>
      <text:p text:style-name="Definition_20_Definition_20_Tight">10-12 cm hrnky (3-5 řízků) - 90-110 hrnků na m2, po šesti týdnech rozestavění 40 hrnků na m2; pro větší rostliny i 20 cm hrnky a větší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květenství zakládána za každým listem, ve špatných podmínkách (světlo, výživa) abortují</text:p>
      <text:p text:style-name="Definition_20_Term_20_Tight">Doba kultivace</text:p>
      <text:p text:style-name="Definition_20_Definition_20_Tight">v 10-12 cm hrnkách dvanáct až čtrnáct týdnů</text:p>
      <text:p text:style-name="Definition_20_Term_20_Tight">Odrůdy</text:p>
      <text:p text:style-name="Definition_20_Definition_20_Tight">množství odrůd s listy zelenými (´Degas´, ´Goya´, ´Monet´, ´Robusta´, ´Roxanne´), žlutavě (´Cream Allusion´, ´Flutterby´, ´Freckles´, ´Holly´, ´Lemon Lime´, ´Pixie´, ´Renoir´, ´White Butterfly´), bíle (´Pride´) nebo růžově (´Dali´, ´Infra Red´, ´Pink Allusion´, ´Mango Allusion´, Confetti´, ´Neon Tetra´, ´Regina Arrow´) prokreslenými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roční obrat 652 000 eur (Syngonium, 774 000 prod.rostlin) - ve statistikách VBN 138. příčce v žebříčku hrnkových květin (2010); kategorie "overig" s obratem jen 45 tis.eur (63 tis.prod.rostlin)</text:p>
      <text:p text:style-name="Definition_20_Term">Odkazy</text:p>
      <text:list text:style-name="L2">
        <text:list-item>
          <text:p text:style-name="P2">Croat T.B. (1982): A revision of Syngonium (Araceae). Annals of the Missouri Bot.Garden 68 (4): 565-651. -- Hensley R.W., Robinson C.A. (1993): Proc.Florida St.Hort.Society 106: 343-347. -- Norman D.J.&amp; al. (2003): Screening for resistance to Myrothecium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