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Hylotelephium telephium</text:h>
      <text:p text:style-name="Definition_20_Term_20_Tight">Název taxonu</text:p>
      <text:p text:style-name="Definition_20_Definition_20_Tight">Hylotelephium telephium</text:p>
      <text:p text:style-name="Definition_20_Term_20_Tight">Vědecký název taxonu</text:p>
      <text:p text:style-name="Definition_20_Definition_20_Tight">Hylotelephium telephium</text:p>
      <text:p text:style-name="Definition_20_Term_20_Tight">Jména autorů, kteří taxon popsali</text:p>
      <text:p text:style-name="Definition_20_Definition_20_Tight">
        <text:a xlink:type="simple" xlink:href="/taxon-authors/707" office:name="">
          <text:span text:style-name="Definition">(L.) Holub</text:span>
        </text:a>
      </text:p>
      <text:p text:style-name="Definition_20_Term_20_Tight">Český název</text:p>
      <text:p text:style-name="Definition_20_Definition_20_Tight">rozchodník purpurový</text:p>
      <text:p text:style-name="Definition_20_Term_20_Tight">Synonyma (zahradnicky používaný název)</text:p>
      <text:p text:style-name="Definition_20_Definition_20_Tight">Sedum purpureum (L.) Schult., Sedum triphyllum (Haw.) S.F.Gray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telephium</text:p>
      <text:p text:style-name="Definition_20_Term_20_Tight">Nadřazená kategorie</text:p>
      <text:p text:style-name="Definition_20_Definition_20_Tight">
        <text:a xlink:type="simple" xlink:href="/t/2311" office:name="">
          <text:span text:style-name="Definition">Hylotelephium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oblast Skalistých hor (severozápad SA), Severoamerická atlantická oblast (východ SA), Atlanticko-eurosibiřská oblast, Iránsko-turanská oblast a Čínsko-japonská oblast</text:p>
      <text:p text:style-name="Definition_20_Term_20_Tight">Biogeografické regiony - poznámka</text:p>
      <text:p text:style-name="Definition_20_Definition_20_Tight">po celém mírném pásu Eurasie i Severní Ameriky</text:p>
      <text:h text:style-name="Heading_20_4" text:outline-level="4">Zařazení</text:h>
      <text:p text:style-name="Definition_20_Term_20_Tight">Fytocenologický původ</text:p>
      <text:p text:style-name="Definition_20_Definition_20_Tight">hylofyt (xerohylofyt) - chledofyt; světlé lesy na kamenitých půdách, travnaté svahy do 1600 m n.n.; ruderalizovaná společenstva aj.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záhonové výsadby (také monokulturní - především hybridy), výsadby přírodě podobného charakteru, nádobová zeleň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hustě trsnatá trvalka, trsy 0.4-0.8 m vysoké s 15-40 lodyhami</text:p>
      <text:p text:style-name="Definition_20_Term_20_Tight">Kořen</text:p>
      <text:p text:style-name="Definition_20_Definition_20_Tight">řepovitě ztlustlý, na dřevnatějícím oddenku</text:p>
      <text:p text:style-name="Definition_20_Term_20_Tight">Výhony</text:p>
      <text:p text:style-name="Definition_20_Definition_20_Tight">vesměs kvetoucí, obvykle nevětvené, 0.4-0.6 m vysoké</text:p>
      <text:p text:style-name="Definition_20_Term_20_Tight">Pupeny</text:p>
      <text:p text:style-name="Definition_20_Definition_20_Tight">přezimující, kyjovitý s červenými střechovitými šupinami</text:p>
      <text:p text:style-name="Definition_20_Term_20_Tight">Listy</text:p>
      <text:p text:style-name="Definition_20_Definition_20_Tight">střídavé nebo v trojpřeslenech, sivě ojíněné, často purpurově naběhlé, obvejčitě elipčité, ploché a masité, s drobně zubatými okraji</text:p>
      <text:p text:style-name="Definition_20_Term_20_Tight">Květenství</text:p>
      <text:p text:style-name="Definition_20_Definition_20_Tight">konvexní chocholičnaté laty</text:p>
      <text:p text:style-name="Definition_20_Term_20_Tight">Květy</text:p>
      <text:p text:style-name="Definition_20_Definition_20_Tight">aktinomorfní, různoobalné, hvězdovitě pětičetné, karmínové s bělavými bázemi, diplostemonické s tyčinkami kratšími květních plátků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vzpřímené měchýřky bez okrasné hodnoty</text:p>
      <text:p text:style-name="Definition_20_Term_20_Tight">Semena</text:p>
      <text:p text:style-name="Definition_20_Definition_20_Tight">velmi drobná, cylindrická, podélně proužkovaná</text:p>
      <text:p text:style-name="Definition_20_Term_20_Tight">Možnost záměny taxonu (+ rozlišující rozhodný znak)</text:p>
      <text:p text:style-name="Definition_20_Definition_20_Tight">někdy zaměňováno s jinými purpurově kvetoucími taxony komplexu - především s Hylotelephium argutum (Haw.) Holub (= Sedum fabaria Koch´), karpatským diploidem s úzkými, hrubě zubatými, neojíněnými listy, upřednostňující stinná a vlhká stanoviště</text:p>
      <text:p text:style-name="Definition_20_Term_20_Tight">Dlouhověkost</text:p>
      <text:p text:style-name="Definition_20_Definition_20_Tight">vyžaduje zmlazení po třech až pěti letech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slunce nebo polostín, lépe se vyvíjí za vysoké světelné intenzity</text:p>
      <text:p text:style-name="Definition_20_Term_20_Tight">Faktor tepla</text:p>
      <text:p text:style-name="Definition_20_Definition_20_Tight">mrazuvzdorná do -40°C (USDA)</text:p>
      <text:p text:style-name="Definition_20_Term_20_Tight">Faktor vody</text:p>
      <text:p text:style-name="Definition_20_Definition_20_Tight">nenáročná</text:p>
      <text:p text:style-name="Definition_20_Term_20_Tight">Faktor půdy</text:p>
      <text:p text:style-name="Definition_20_Definition_20_Tight">propustná, hlubší, spíše kyselá (pH 5.4-6.2), s vyšším podílem organické složky - přizpůsobí se ale jakýmkoli nezamokřeným půdám</text:p>
      <text:p text:style-name="Definition_20_Term_20_Tight">Faktor půdy - poznámka</text:p>
      <text:p text:style-name="Definition_20_Definition_20_Tight">4-6 kg plného hnojiva na ar vždy v předjaří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 a Z - Záhon</text:p>
      <text:p text:style-name="Definition_20_Term_20_Tight">Použití - pro trvalky - poznámka</text:p>
      <text:p text:style-name="Definition_20_Definition_20_Tight">záhonové výsadby (také monokulturní), výsadby přírodě podobného charakteru</text:p>
      <text:p text:style-name="Definition_20_Term_20_Tight">Doporučený spon pro výsadbu</text:p>
      <text:p text:style-name="Definition_20_Definition_20_Tight">5-6 rostlin na m2 (0.4 x 0.4 m)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Vrcholové řízky, Osní řízky, Dělení trsů a „in vitro“ (mikropropagace)</text:p>
      <text:p text:style-name="Definition_20_Term_20_Tight">Množení - poznámka</text:p>
      <text:p text:style-name="Definition_20_Definition_20_Tight">nejčastěji vrcholové řízky do konce dubna (neinduktivní podmínky)</text:p>
      <text:p text:style-name="Definition_20_Term_20_Tight">Konečné hrnky</text:p>
      <text:p text:style-name="Definition_20_Definition_20_Tight">8-12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dlouhokrátkodenní s kritickou délkou dne 14 h</text:p>
      <text:p text:style-name="Definition_20_Term_20_Tight">Reakční doba</text:p>
      <text:p text:style-name="Definition_20_Definition_20_Tight">zhruba šestnáct týdnů</text:p>
      <text:p text:style-name="Definition_20_Term_20_Tight">Odrůdy</text:p>
      <text:p text:style-name="Definition_20_Definition_20_Tight">především cenné hybridy s H. spectabile (´Abbeydore´, ´Carl´, ´Aquarell´ aj.) lišící se výškou, odstíny květů i olistění, dobou kvetení; také pestrolisté (´Lajos´, ´Diamond Edge´) a s H. maximum ( Hylotelephium x cordifolium ´Matrona´, ´Joyce Henderson´)</text:p>
      <text:h text:style-name="Heading_20_4" text:outline-level="4">Celky sbírek</text:h>
      <text:p text:style-name="Definition_20_Term_20_Tight">Celky sbírek - poznámka</text:p>
      <text:p text:style-name="Definition_20_Definition_20_Tight">V areálu ZF: ´Sunkissed´</text:p>
      <text:h text:style-name="Heading_20_4" text:outline-level="4">Ostatní</text:h>
      <text:p text:style-name="Definition_20_Term_20_Tight">VBN statistiky</text:p>
      <text:p text:style-name="Definition_20_Definition_20_Tight">2010: "Sedum" snijbloemen: 11 810 000 prod. kvetoucích stonků (871 000 Euro), 94. pozice mezi řezanými květinami; "Sedum" tuinplanten: 612 422 hrnků, z toho nejvíce ´Herbstfreude´ (102 319 hrnků)</text:p>
      <text:p text:style-name="Definition_20_Term">Odkazy</text:p>
      <text:list text:style-name="L1">
        <text:list-item>
          <text:p text:style-name="P1">Grulich V. (1984): Notes on the Czechoslovac species of the genus Hylotelephium. Preslia 56 (1): 47-53; Hensen K.J.W., Groendijk-Wilders N. (1984): An account of some Sedums cultivated in Europe. Plantsman 8 (1): 1-20; Mattern A. (1995): Neuigkeiten übe</text:p>
        </text:list-item>
        <text:list-item>
          <text:p text:style-name="P1">Hertle Bernd. Hohe Fetthennen- moderne Klassiker. In: Gartenpraxis. Stuttgart: Eugen Ulmer, 2016. ročník 42, číslo 2, s. 9 - 15. ISSN 0341-2105.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VfMzdfMjA1X19VaGVyX0h5bG90ZWxlcGhpdW0uTWFyY2hhbnQuQmVzdC5SZWQuSlBHIl1d?sha=94f91e66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VfMzdfNjM2X19VaGVyX0h5bG90ZWxlcGhpdW0uQ2FybC5KUEciXV0?sha=527d2b5d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VfMzdfOTQ3X19VaGVyX0h5bG90ZWxlcGhpdW0uTWF0cm9uYS5KUEciXV0?sha=511fe7e2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VfMzhfMjU3X19VaGVyX0h5bG90ZWxlcGhpdW0udGVsZXBoaXVtLkpQRyJdXQ?sha=c5049e45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ZfMDVfMzhfNTY2X19VaGVyX0h5bG90ZWxlcGhpdW0uQWJiZXlkb3JlLkpQRyJdXQ?sha=4085bdd7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ZfMDVfMzhfODc2X19VaGVyX0h5bG90ZWxlcGhpdW0uSGVyYnN0ZnJldWRlLkpQRyJdXQ?sha=0550a4d2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