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Neuburske</text:h>
      <text:p text:style-name="Definition_20_Term_20_Tight">Název taxonu</text:p>
      <text:p text:style-name="Definition_20_Definition_20_Tight">Vitis vinifera Neuburske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´Neuburské´ (Ng)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Neuburgské, Neuburger, Fehér Neuburgi, Novogradski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patrně rakouská odrůda, pravděpodobně vznikla nahodilým křížením odrůd ´Veltlínské červené´ x ´Sylvánské zelené´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hnědé, silnější a po celé délce čárkované a tečkované</text:p>
      <text:p text:style-name="Definition_20_Term_20_Tight">Pupeny</text:p>
      <text:p text:style-name="Definition_20_Definition_20_Tight">velké, tupé</text:p>
      <text:p text:style-name="Definition_20_Term_20_Tight">Listy</text:p>
      <text:p text:style-name="Definition_20_Definition_20_Tight">středně velké, okrouhlé, tří až pětilaločnaté s mírnými výkroji, bazální výkroj je lyrovitý, úzce otevřený; čepel vrásčitá, vespod mírně ochlupená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kuželovitý hrozen, hustý, s krátkou stopkou; bobule je kulatá, středně velká, zelená až zelenožlutá, tečkovaná</text:p>
      <text:p text:style-name="Definition_20_Term_20_Tight">Semena</text:p>
      <text:p text:style-name="Definition_20_Definition_20_Tight">středně velká, elipsoidní, zobáček je zašpičatělý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i sušší a kamenité půdy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podnoží, není náročná na půdu, nesnáší přehnojení dusíkem - sprchává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hlubokých úrodných půdách SO 4 či T 5C, na lehčích půdách CR 2 či Kober 125 AA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citlivá zejména na houbové choroby, napadána obaleči</text:p>
      <text:p text:style-name="Definition_20_Term_20_Tight">Plodnost</text:p>
      <text:p text:style-name="Definition_20_Definition_20_Tight">středně pozdní, pravidelná (výnos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také hřížením, dřevitými řízky i mikropropagací</text:p>
      <text:p text:style-name="Definition_20_Term_20_Tight">Popis vína</text:p>
      <text:p text:style-name="Definition_20_Definition_20_Tight">víno má svěží kyselinu, ovocně kořenitou vůni a chuť po ořechu, grepu či banánu</text:p>
      <text:p text:style-name="Definition_20_Term_20_Tight">Doporučená technologie vína</text:p>
      <text:p text:style-name="Definition_20_Definition_20_Tight">jakostní a přívlastková bílá vína, kupáže, sekty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lfMDlfMzBfU290b2xhcl9WaXRpc192aW5pZmVyYV9uZXVidXJza2VfaHJvemVuMS5qcGciXV0?sha=f8312023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lfMDlfMjgxX1NvdG9sYXJfVml0aXNfdmluaWZlcmFfbmV1YnVyc2tlX2xpc3QuanBnIl1d?sha=bc94cba3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lfMDlfNTU0X1NvdG9sYXJfVml0aXNfdmluaWZlcmFfbmV1YnVyc2tlX2hyb3plbi5KUEciXV0?sha=ed1b0967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