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Clematis alpina</text:h>
      <text:p text:style-name="Definition_20_Term_20_Tight">Název taxonu</text:p>
      <text:p text:style-name="Definition_20_Definition_20_Tight">Clematis alpina</text:p>
      <text:p text:style-name="Definition_20_Term_20_Tight">Vědecký název taxonu</text:p>
      <text:p text:style-name="Definition_20_Definition_20_Tight">Clematis alpina</text:p>
      <text:p text:style-name="Definition_20_Term_20_Tight">Jména autorů, kteří taxon popsali</text:p>
      <text:p text:style-name="Definition_20_Definition_20_Tight">
        <text:a xlink:type="simple" xlink:href="/taxon-authors/10" office:name="">
          <text:span text:style-name="Definition">(L.) Mill.</text:span>
        </text:a>
      </text:p>
      <text:p text:style-name="Definition_20_Term_20_Tight">Český název</text:p>
      <text:p text:style-name="Definition_20_Definition_20_Tight">plamének alpský</text:p>
      <text:p text:style-name="Definition_20_Term_20_Tight">Synonyma (zahradnicky používaný název)</text:p>
      <text:p text:style-name="Definition_20_Definition_20_Tight">Atragene alpina L.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63" office:name="">
          <text:span text:style-name="Definition">Clematis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Atlanticko-eurosibiřská oblast</text:p>
      <text:p text:style-name="Definition_20_Term_20_Tight">Biogeografické regiony - poznámka</text:p>
      <text:p text:style-name="Definition_20_Definition_20_Tight">Evropa až severovýchodní Asie</text:p>
      <text:h text:style-name="Heading_20_4" text:outline-level="4">Zařazení</text:h>
      <text:p text:style-name="Definition_20_Term_20_Tight">Pěstitelská skupina</text:p>
      <text:p text:style-name="Definition_20_Definition_20_Tight">Liána opadavá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buď keříky poléhavě při zemi se rozrůstající, 20 cm vysoké, nebo popínavky 2-3 m vysoké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1-2x 3četné, dlouze řapíkaté, až 15 cm, lístky kopinaté až eliptické nebo úzce vejčité, až 5 cm, špičaté, okraj hrubě pilovitý, krátce řapíčkaté až přisedlé</text:p>
      <text:p text:style-name="Definition_20_Term_20_Tight">Květy</text:p>
      <text:p text:style-name="Definition_20_Definition_20_Tight">květy nící, cípatě zvonkovité, stopky mají až 10 cm, plátky (fialově) modré, 3-5 cm</text:p>
      <text:p text:style-name="Definition_20_Term_20_Tight">Plody</text:p>
      <text:p text:style-name="Definition_20_Definition_20_Tight">nažky s pérnatým přívěskem až 4 cm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hlava na slunci, nohy ve stínu</text:p>
      <text:p text:style-name="Definition_20_Term_20_Tight">Faktor tepla</text:p>
      <text:p text:style-name="Definition_20_Definition_20_Tight">oblast I-II, má raději chladné půdy - např. zákryt z trvalek</text:p>
      <text:p text:style-name="Definition_20_Term_20_Tight">Faktor vody</text:p>
      <text:p text:style-name="Definition_20_Definition_20_Tight">středně vlhká půda</text:p>
      <text:p text:style-name="Definition_20_Term_20_Tight">Faktor půdy</text:p>
      <text:p text:style-name="Definition_20_Definition_20_Tight">hluboké bohaté propustné ale chladné půdy</text:p>
      <text:p text:style-name="Definition_20_Term_20_Tight">Faktor půdy - vápnomilný</text:p>
      <text:p text:style-name="Definition_20_Definition_20_Tight">✓</text:p>
      <text:h text:style-name="Heading_20_4" text:outline-level="4">Agrotechnické vlastnosti a požadavky</text:h>
      <text:p text:style-name="Definition_20_Term_20_Tight">Vhodnost vedení</text:p>
      <text:p text:style-name="Definition_20_Definition_20_Tight">můžeme ho vysadit ke konstrukci</text:p>
      <text:p text:style-name="Definition_20_Term_20_Tight">Řez</text:p>
      <text:p text:style-name="Definition_20_Definition_20_Tight">na jaře odstraníme namrzlé výhony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V-VI - květ</text:p>
      <text:p text:style-name="Definition_20_Term_20_Tight">Použití</text:p>
      <text:p text:style-name="Definition_20_Definition_20_Tight">jako jemná popínavka ke konstrukcím, plotům a besídkám a pergolám nebo jako půdopokryvná rostlina</text:p>
      <text:p text:style-name="Definition_20_Term_20_Tight">Choroby a škůdci</text:p>
      <text:p text:style-name="Definition_20_Definition_20_Tight">plíseň šedá, škvoři, houbové infekce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 a Roubování</text:p>
      <text:p text:style-name="Definition_20_Term_20_Tight">Množení - poznámka</text:p>
      <text:p text:style-name="Definition_20_Definition_20_Tight">čisté druhy množíme semenem, kultivary zelenými řízky popřípadě naroubováním na kořeny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