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Myosotis sylvatica</text:h>
      <text:p text:style-name="Definition_20_Term_20_Tight">Název taxonu</text:p>
      <text:p text:style-name="Definition_20_Definition_20_Tight">Myosotis sylvatica</text:p>
      <text:p text:style-name="Definition_20_Term_20_Tight">Vědecký název taxonu</text:p>
      <text:p text:style-name="Definition_20_Definition_20_Tight">Myosotis sylvatica</text:p>
      <text:p text:style-name="Definition_20_Term_20_Tight">Jména autorů, kteří taxon popsali</text:p>
      <text:p text:style-name="Definition_20_Definition_20_Tight">
        <text:a xlink:type="simple" xlink:href="/taxon-authors/838" office:name="">
          <text:span text:style-name="Definition">Ehrhart, Jakob Friedrich ex Hoffmann,...</text:span>
        </text:a>
      </text:p>
      <text:p text:style-name="Definition_20_Term_20_Tight">Český název</text:p>
      <text:p text:style-name="Definition_20_Definition_20_Tight">pomněnka lesní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36" office:name="">
          <text:span text:style-name="Definition">Myosotis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Ruch%20Nicolas.%20Arten%20und%20sorten%20des%20Vergissmeinnichts.%20Nicht%20vergessen.%20In:%20Gartenpraxis.%20Stuttgart:%20Eugen%20Ulmer,%202016.%20roč.%2042,%20číslo%205,%20s.%2022%20-%2025.%20ISSN%200341-2105" office:name="">
              <text:span text:style-name="Definition">Ruch Nicolas. Arten und sorten des Vergissmeinnichts. Nicht vergessen. In: Gartenpraxis. Stuttgart: Eugen Ulmer, 2016. roč. 42, číslo 5, s. 22 - 25. ISSN 0341-2105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