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Caragana arborescens</text:h>
      <text:p text:style-name="Definition_20_Term_20_Tight">Název taxonu</text:p>
      <text:p text:style-name="Definition_20_Definition_20_Tight">Caragana arborescens</text:p>
      <text:p text:style-name="Definition_20_Term_20_Tight">Vědecký název taxonu</text:p>
      <text:p text:style-name="Definition_20_Definition_20_Tight">Caragana arborescens</text:p>
      <text:p text:style-name="Definition_20_Term_20_Tight">Jména autorů, kteří taxon popsali</text:p>
      <text:p text:style-name="Definition_20_Definition_20_Tight">
        <text:a xlink:type="simple" xlink:href="/taxon-authors/472" office:name="">
          <text:span text:style-name="Definition">Lam.</text:span>
        </text:a>
      </text:p>
      <text:p text:style-name="Definition_20_Term_20_Tight">Český název</text:p>
      <text:p text:style-name="Definition_20_Definition_20_Tight">čimišník stromovitý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 a Iránsko-turanská oblast</text:p>
      <text:p text:style-name="Definition_20_Term_20_Tight">Biogeografické regiony - poznámka</text:p>
      <text:p text:style-name="Definition_20_Definition_20_Tight">Stř. a vých. Sibiř, Madžusko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 až nízký strom, výška 2-6 m, strnule vzpřímený</text:p>
      <text:p text:style-name="Definition_20_Term_20_Tight">Výhony</text:p>
      <text:p text:style-name="Definition_20_Definition_20_Tight">výhony pýřité, 4 hnědá žebra na výhonu</text:p>
      <text:p text:style-name="Definition_20_Term_20_Tight">Pupeny</text:p>
      <text:p text:style-name="Definition_20_Definition_20_Tight">pupeny na letorostu přitisklé k větvičce, na výhonech jsou pupeny na brachyblastech</text:p>
      <text:p text:style-name="Definition_20_Term_20_Tight">Listy</text:p>
      <text:p text:style-name="Definition_20_Definition_20_Tight">sudospeřený - někdy až z 5 párů, vřeteno někdy trnovatí</text:p>
      <text:p text:style-name="Definition_20_Term_20_Tight">Květy</text:p>
      <text:p text:style-name="Definition_20_Definition_20_Tight">žlutý, 1,5 cm, na stopečce po 1 ks</text:p>
      <text:p text:style-name="Definition_20_Term_20_Tight">Plody</text:p>
      <text:p text:style-name="Definition_20_Definition_20_Tight">lusk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</text:p>
      <text:p text:style-name="Definition_20_Term_20_Tight">Faktor tepla</text:p>
      <text:p text:style-name="Definition_20_Definition_20_Tight">teplomilná, oplast I-III</text:p>
      <text:p text:style-name="Definition_20_Term_20_Tight">Faktor vody</text:p>
      <text:p text:style-name="Definition_20_Definition_20_Tight">sušší půda</text:p>
      <text:p text:style-name="Definition_20_Term_20_Tight">Faktor půdy</text:p>
      <text:p text:style-name="Definition_20_Definition_20_Tight">lehká, suchá a na živiny nepříliš bohatá půda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netvaruje se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V-VI - květ</text:p>
      <text:p text:style-name="Definition_20_Term_20_Tight">Použití</text:p>
      <text:p text:style-name="Definition_20_Definition_20_Tight">solitera, keřové skupiny, meliorační dřeviny</text:p>
      <text:p text:style-name="Definition_20_Term_20_Tight">Choroby a škůdci</text:p>
      <text:p text:style-name="Definition_20_Definition_20_Tight">netrpí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řízky, Hřížení a Roubování</text:p>
      <text:p text:style-name="Definition_20_Term_20_Tight">Množení - poznámka</text:p>
      <text:p text:style-name="Definition_20_Definition_20_Tight">množíme semenem nebo i úspěšně zelenými řízky, kultivary můžeme roubovat na původní druh, např. pro dosažení stromkovitého tvaru</text:p>
      <text:p text:style-name="Definition_20_Term_20_Tight">Odrůdy</text:p>
      <text:p text:style-name="Definition_20_Definition_20_Tight">Lorbergii' - řídký keř až 4 m vysoký; listy 5–7 cm dlouhé, se 6–14 lístky, ty jsou čárkovitě kopinaté, 'Pendula' - vzácněji poléhavě plazivý, těsně při zemi přitisklý, nejčastěji je však pěstován jako nízký stromek s převisajícími větvemi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