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Populus simonii</text:h>
      <text:p text:style-name="Definition_20_Term_20_Tight">Název taxonu</text:p>
      <text:p text:style-name="Definition_20_Definition_20_Tight">Populus simonii</text:p>
      <text:p text:style-name="Definition_20_Term_20_Tight">Vědecký název taxonu</text:p>
      <text:p text:style-name="Definition_20_Definition_20_Tight">Populus simonii</text:p>
      <text:p text:style-name="Definition_20_Term_20_Tight">Jména autorů, kteří taxon popsali</text:p>
      <text:p text:style-name="Definition_20_Definition_20_Tight">
        <text:a xlink:type="simple" xlink:href="/taxon-authors/149" office:name="">
          <text:span text:style-name="Definition">Carr.</text:span>
        </text:a>
      </text:p>
      <text:p text:style-name="Definition_20_Term_20_Tight">Český název</text:p>
      <text:p text:style-name="Definition_20_Definition_20_Tight">topol Simonův</text:p>
      <text:p text:style-name="Definition_20_Term_20_Tight">Synonyma (zahradnicky používaný název)</text:p>
      <text:p text:style-name="Definition_20_Definition_20_Tight">Populus przewalskii Maxim.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71" office:name="">
          <text:span text:style-name="Definition">Populus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10-15 m vysoký, koruna široce vejčitá</text:p>
      <text:p text:style-name="Definition_20_Term_20_Tight">Kořen</text:p>
      <text:p text:style-name="Definition_20_Definition_20_Tight">kotevní</text:p>
      <text:p text:style-name="Definition_20_Term_20_Tight">Výhony</text:p>
      <text:p text:style-name="Definition_20_Definition_20_Tight">letorosty hranaté, lysé</text:p>
      <text:p text:style-name="Definition_20_Term_20_Tight">Pupeny</text:p>
      <text:p text:style-name="Definition_20_Definition_20_Tight">střídavé, lysé, lepkavé a aromatické</text:p>
      <text:p text:style-name="Definition_20_Term_20_Tight">Listy</text:p>
      <text:p text:style-name="Definition_20_Definition_20_Tight">obvejčité až elipčité, 4-12 cm dlouhé, na bázi klínovité, na líci leskle tmavě zelené, na rubu šedobílé, lysé, mělce žláznatě pilovité</text:p>
      <text:p text:style-name="Definition_20_Term_20_Tight">Květenství</text:p>
      <text:p text:style-name="Definition_20_Definition_20_Tight">jehnědy 4-10 cm dlouhé</text:p>
      <text:p text:style-name="Definition_20_Term_20_Tight">Květy</text:p>
      <text:p text:style-name="Definition_20_Definition_20_Tight">dvoudomé rostliny, jednopohlavné květy, samčí jehnědy 2 - 3 cm dlouhé; samičí jehnědy štíhlejší, 2,5 - 6 cm dlouhé</text:p>
      <text:p text:style-name="Definition_20_Term_20_Tight">Plody</text:p>
      <text:p text:style-name="Definition_20_Definition_20_Tight">tobolky v jehnědovitých plodenstvích 12-15 cm dlouhé, opadávají již v době rašení listů</text:p>
      <text:p text:style-name="Definition_20_Term_20_Tight">Kůra a borka</text:p>
      <text:p text:style-name="Definition_20_Definition_20_Tight">kůra šedá, dlouho hladká, borka ve stáří jen mělce rozpukaná</text:p>
      <text:p text:style-name="Definition_20_Term_20_Tight">Možnost záměny taxonu (+ rozlišující rozhodný znak)</text:p>
      <text:p text:style-name="Definition_20_Definition_20_Tight">Populus balsamifera (listy jsou nejširší v dolní polovině)</text:p>
      <text:p text:style-name="Definition_20_Term_20_Tight">Dlouhověkost</text:p>
      <text:p text:style-name="Definition_20_Definition_20_Tight">středněvěký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Začátek doby zrání</text:p>
      <text:p text:style-name="Definition_20_Definition_20_Tight">Březen</text:p>
      <text:p text:style-name="Definition_20_Term_20_Tight">Konec doby zrání</text:p>
      <text:p text:style-name="Definition_20_Definition_20_Tight">Duben</text:p>
      <text:h text:style-name="Heading_20_4" text:outline-level="4">Nároky na stanoviště</text:h>
      <text:p text:style-name="Definition_20_Term_20_Tight">Faktor světla</text:p>
      <text:p text:style-name="Definition_20_Definition_20_Tight">světlomilný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 I-III, citlivý na pozdní jarní mrazíky</text:p>
      <text:p text:style-name="Definition_20_Term_20_Tight">Faktor vody</text:p>
      <text:p text:style-name="Definition_20_Definition_20_Tight">snese i sušší stanoviště</text:p>
      <text:p text:style-name="Definition_20_Term_20_Tight">Faktor půdy</text:p>
      <text:p text:style-name="Definition_20_Definition_20_Tight">vyhledává živné a hluboké půdy</text:p>
      <text:p text:style-name="Definition_20_Term_20_Tight">Faktor půdy - poznámka</text:p>
      <text:p text:style-name="Definition_20_Definition_20_Tight">snese městské prostředí včetně zasolení</text:p>
      <text:h text:style-name="Heading_20_4" text:outline-level="4">Užitné vlastnosti</text:h>
      <text:p text:style-name="Definition_20_Term_20_Tight">Použití</text:p>
      <text:p text:style-name="Definition_20_Definition_20_Tight">v parcích jako solitéra nebo okraje skupin; stromořadí i v městských ulicích; doprovodná vegetace u dálnic</text:p>
      <text:p text:style-name="Definition_20_Term_20_Tight">Růstové i jiné druhově specifické vlastnosti</text:p>
      <text:p text:style-name="Definition_20_Definition_20_Tight">velmi ozdobný strom, bujně rostoucí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řízky, Kořenové řízky a Roubování</text:p>
      <text:p text:style-name="Definition_20_Term_20_Tight">Množení - poznámka</text:p>
      <text:p text:style-name="Definition_20_Definition_20_Tight">kultivary množíme roubováním</text:p>
      <text:p text:style-name="Definition_20_Term_20_Tight">Odrůdy</text:p>
      <text:p text:style-name="Definition_20_Definition_20_Tight">´Fastigiata´ - koruna vejčitá, listy obvejčité s krátkými řapíky, pěstuje se nejčastěji; ´Pendula´ - větvičky obloukovitě převislé a hranaté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