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Syringa villosa</text:h>
      <text:p text:style-name="Definition_20_Term_20_Tight">Název taxonu</text:p>
      <text:p text:style-name="Definition_20_Definition_20_Tight">Syringa villosa</text:p>
      <text:p text:style-name="Definition_20_Term_20_Tight">Vědecký název taxonu</text:p>
      <text:p text:style-name="Definition_20_Definition_20_Tight">Syringa villosa</text:p>
      <text:p text:style-name="Definition_20_Term_20_Tight">Jména autorů, kteří taxon popsali</text:p>
      <text:p text:style-name="Definition_20_Definition_20_Tight">
        <text:a xlink:type="simple" xlink:href="/taxon-authors/92" office:name="">
          <text:span text:style-name="Definition">Vahl</text:span>
        </text:a>
      </text:p>
      <text:p text:style-name="Definition_20_Term_20_Tight">Český název</text:p>
      <text:p text:style-name="Definition_20_Definition_20_Tight">šeřík chlupatý, šeřík huňatý</text:p>
      <text:p text:style-name="Definition_20_Term_20_Tight">Synonyma (zahradnicky používaný název)</text:p>
      <text:p text:style-name="Definition_20_Definition_20_Tight">Syringa bretschneideri Lemoine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8" office:name="">
          <text:span text:style-name="Definition">Syringa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severní Čína, Korea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3–4 m vysoký, hustě olistěný, větve vzpřímené</text:p>
      <text:p text:style-name="Definition_20_Term_20_Tight">Výhony</text:p>
      <text:p text:style-name="Definition_20_Definition_20_Tight">letorosty dost tlusté, lysé nebo drobně pýřité až huňaté, šedožluté či žlutavě šedé, lenticely zřetelné, světle hnědé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eliptické až podlouhle či široce vejčité nebo podlouhlé, 4–18 cm dlouhé, oba konce zúžené, svrchu sytě zelené, naspodu sivozelené či bledě zelené a řídce chlupaté, alespoň na středním žebru, řapíky 8–25 mm</text:p>
      <text:p text:style-name="Definition_20_Term_20_Tight">Květenství</text:p>
      <text:p text:style-name="Definition_20_Definition_20_Tight">květy v 5–30 cm dlouhých a hustých, jemně chlupatých latách</text:p>
      <text:p text:style-name="Definition_20_Term_20_Tight">Květy</text:p>
      <text:p text:style-name="Definition_20_Definition_20_Tight">koruna růžovočervená, růžovofialová, růžová až bílá, 10–20 mm, trubka štíhlá, 7–15 mm</text:p>
      <text:p text:style-name="Definition_20_Term_20_Tight">Plody</text:p>
      <text:p text:style-name="Definition_20_Definition_20_Tight">tobolky podlouhlé či elipsoidní, 10–15 mm</text:p>
      <text:p text:style-name="Definition_20_Term_20_Tight">Semena</text:p>
      <text:p text:style-name="Definition_20_Definition_20_Tight">křídlatá semena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slunce, maximálně polostín</text:p>
      <text:p text:style-name="Definition_20_Term_20_Tight">Faktor tepla</text:p>
      <text:p text:style-name="Definition_20_Definition_20_Tight">jen oblast I-II</text:p>
      <text:p text:style-name="Definition_20_Term_20_Tight">Faktor vody</text:p>
      <text:p text:style-name="Definition_20_Definition_20_Tight">střední vlhkost půdy</text:p>
      <text:p text:style-name="Definition_20_Term_20_Tight">Faktor půdy</text:p>
      <text:p text:style-name="Definition_20_Definition_20_Tight">průměrná půda, spíše vápnomilná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vysazujeme je v sadových úpravách a v zahradách, jak soliterně tak i v měnších skupinách, nebo i jako živé ploty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Očkování, Očkování - Na spící očko a Roubování</text:p>
      <text:p text:style-name="Definition_20_Term_20_Tight">Množení - poznámka</text:p>
      <text:p text:style-name="Definition_20_Definition_20_Tight">semenem rozmnožujeme jen čistý druh, kultivary můžeme očkovat či roubovat na semenáče S. vulgaris, ale lépe na Ligustrum, které neodnožuje, můžeme i řízkovat</text:p>
      <text:p text:style-name="Definition_20_Term_20_Tight">Odrůdy</text:p>
      <text:p text:style-name="Definition_20_Definition_20_Tight">Alba' - květy bílé, 'Aurea' - květy růžovolilákové až bílé; olistění v létě krásně zlaté, 'Hedin' - květy růžové až purpurově lilákové, při plném rozkvětu téměř až bílé, laty 19 × 10 cm velké, 'Lutea' - květy žluté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