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Hibiscus rosa-sinensis</text:h>
      <text:p text:style-name="Definition_20_Term_20_Tight">Název taxonu</text:p>
      <text:p text:style-name="Definition_20_Definition_20_Tight">Hibiscus rosa-sinensis</text:p>
      <text:p text:style-name="Definition_20_Term_20_Tight">Vědecký název taxonu</text:p>
      <text:p text:style-name="Definition_20_Definition_20_Tight">Hibiscus rosa-sinensis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ibišek, čínská řůže</text:p>
      <text:p text:style-name="Definition_20_Term_20_Tight">Synonyma (zahradnicky používaný název)</text:p>
      <text:p text:style-name="Definition_20_Definition_20_Tight">Hibiscus sinensis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rosa-sinensis</text:p>
      <text:p text:style-name="Definition_20_Term_20_Tight">Nadřazená kategorie</text:p>
      <text:p text:style-name="Definition_20_Definition_20_Tight">
        <text:a xlink:type="simple" xlink:href="/t/2233" office:name="">
          <text:span text:style-name="Definition">Malvaceae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přesný původ nejasný: pravděpodobně Čína, tropy Asie; rozšířil se jako okrasná rostlina do řady tropických i subtropických oblastí celého světa</text:p>
      <text:h text:style-name="Heading_20_4" text:outline-level="4">Zařazení</text:h>
      <text:p text:style-name="Definition_20_Term_20_Tight">Fytocenologický původ</text:p>
      <text:p text:style-name="Definition_20_Definition_20_Tight">sekundárně se objevuje v blízkosti lidských sídel, zahrad a parků, kolem cest, také na ruderálních stanovištích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až strom, 1-5(-6) m vysoký; vzpřímený vzrůst, vícenásobně větvený</text:p>
      <text:p text:style-name="Definition_20_Term_20_Tight">Výhony</text:p>
      <text:p text:style-name="Definition_20_Definition_20_Tight">jednoleté výhony jsou lehce pýřité až lysé</text:p>
      <text:p text:style-name="Definition_20_Term_20_Tight">Listy</text:p>
      <text:p text:style-name="Definition_20_Definition_20_Tight">střídavé; velké, vejčité, eliptické nebo okrouhle vejčité až široce kopinaté, 3-15 x 2-7 cm, na vrcholu zašpičatělé, na okraji zubaté, báze široce klínovitá až zaoblená nebo i mírně srdčitá, v horní polovině více nebo méně hrubě zubaté, tenké, leskle zelené; řapíky 2-4 cm dlouhé; palisty mečovité, čárkovité a zašpičatělé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kalich zvonkovitý, 5četný, jemně chlupatý; kalíšek 7četný; koruna nálevkovitá, 5četná, v průměru až 13 cm, petaly obvejčité; 5 blizen a prašníky vyčnívají z květu na konci dlouhé tyčinkové trubky; květ se otevírá jen na jeden den, postupně však vykvétá mnoho květů; kultivary jsou jednoduché až plnokvěté, různých barev (bílá, žlutá, oranžová, růžová a červená)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stanoviště, ale ne na plném slunci; přes léto lze pěstovat venku na chráněném stanovišti před deštěm a větrem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skleník či interiér; teploty v létě 18-25 ºC; v zimě chladněji 12-15 °C</text:p>
      <text:p text:style-name="Definition_20_Term_20_Tight">Faktor vody</text:p>
      <text:p text:style-name="Definition_20_Definition_20_Tight">pravidelná zálivka, bal nesmí úplně proschnout; citlivě reaguje na nedostatek vody v substrátu vadnutím listů (vratný jev); při chladném přezimování zálivka omezená; v teplých interiérech vyšší vlhkost vzduchu</text:p>
      <text:p text:style-name="Definition_20_Term_20_Tight">Faktor půdy</text:p>
      <text:p text:style-name="Definition_20_Definition_20_Tight">humózní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jarní řez u bujně rostoucích rostlin; hlavní výhony lze zkrátit na polovinu nebo i hlouběji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až říjen</text:p>
      <text:p text:style-name="Definition_20_Term_20_Tight">Použití</text:p>
      <text:p text:style-name="Definition_20_Definition_20_Tight">pokojová a nádobová rostlina; solitéra do zimních zahrad; uplatnění v tradiční čínské medicíně</text:p>
      <text:p text:style-name="Definition_20_Term_20_Tight">Choroby a škůdci</text:p>
      <text:p text:style-name="Definition_20_Definition_20_Tight">svilušky, molice a listové mšice; opad poupat při vyschnutí balu, studeném substrátu nebo při změně stanoviště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vrcholové řízky, při teplotě substrátu 22-25 °C ve vytápěné množárně</text:p>
      <text:p text:style-name="Definition_20_Term_20_Tight">Odrůdy</text:p>
      <text:p text:style-name="Definition_20_Definition_20_Tight">Anita Buis' - oranžovožluté jednoduché květy; 'Bridal Veil' - květy velké, jednoduché a čistě bílé; 'Carl' - světle červené a jednoduché květy; 'Chérie' - meruňkové barvy, střed tmavější, plnokvětý; ´Coopperi' - listy úzce kopinaté, olivově zelené a červeně, růžově a bílé mramorované, květy růžové; 'Crown of Bohemia' - květy plné, zlaté s ohnivě oranžovým jícnem; 'Fiesta' - květy velké, jednoduché, okraje zkadeřené, tmavě meruňkově oranžové s růžovočerveným očkem; 'Kissed' - petaly živě červené; 'Lagos' - sytě oranžové květy, světle růžově pruhované, střed tmavě červený, okraj karmínově růžový; 'Lateritia Variegata' - listy nestejně laločnaté, špinavě bíle pestré; 'Lateritia' - listy hluboce zastřihované; květy oranžovožluté, střed tmavě červený, jednoduché; ´Miami' - čistě žluté květy s červenou kresbou, střed krvavě červený, 14-16 cm velké, jednoduché; 'Mulle' - květy karmínově červené, plnokvětý; 'Percy Lancaster' - květy jednoduché, petaly úzké, bledě růžové s meruňkovým nádechem; 'Ruby Brown' - květy jednoduché, velké, hnědé s oranžovým nádechem, jícen tmavě červený; 'Snow Queen' - habitus křovinatý; listy široce vejčité, bíle a šedozeleně mramorované; 'Sumatra', oranžový, střed černočervený; 'Sunny Delight' - květy jednoduché, velké, zářivě žluté, jícen bílý; 'The President' - květy velké, jasně růžové, střed fialový; 'Yellow Queen' - citrónově žluté až oranžové květy s oranžovým středem, 10 cm velké, plné; var. cooperi - listy úzké, nepravidelně tvarované, bíle, růžově a červeně skvrnité; var. rubroplenus - květy plné, červené, červenavé nebo oranžovožluté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"prosvirník svátečný"</text:p>
      <text:p text:style-name="Definition_20_Term">Odkazy</text:p>
      <text:list text:style-name="L2">
        <text:list-item>
          <text:p text:style-name="P2">
            <text:a xlink:type="simple" xlink:href="http://www.tropicos.org/Name/19600046?tab=references" office:name="">
              <text:span text:style-name="Definition">http://www.tropicos.org/Name/19600046?tab=references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zZfOTQzX01hcnRpbmVrX0hpYmlzY3VzX3Jvc2Ffc2luZW5zaXMzLkpQRyJdXQ?sha=ce766cd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zdfNDEyX01hcnRpbmVrX0hpYmlzY3VzX3Jvc2Ffc2luZW5zaXMyLkpQRyJdXQ?sha=24d44f7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MzdfODc4X01hcnRpbmVrX0hpYmlzY3VzX3Jvc2Ffc2luZW5zaXNfbGlzdC5KUEciXV0?sha=3623917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VfMzhfMzQ1X01hcnRpbmVrX0hpYmlzY3VzX3Jvc2Ffc2luZW5zaXMxLkpQRyJdXQ?sha=29ed3d8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