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Cyperus esculentus</text:h>
      <text:p text:style-name="Definition_20_Term_20_Tight">Název taxonu</text:p>
      <text:p text:style-name="Definition_20_Definition_20_Tight">Cyperus esculentus</text:p>
      <text:p text:style-name="Definition_20_Term_20_Tight">Vědecký název taxonu</text:p>
      <text:p text:style-name="Definition_20_Definition_20_Tight">Cyperus esculentus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zelenošáchor jedlý</text:p>
      <text:p text:style-name="Definition_20_Term_20_Tight">Synonyma (zahradnicky používaný název)</text:p>
      <text:p text:style-name="Definition_20_Definition_20_Tight">Chlorocyperus esculenthus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1" office:name="">
          <text:span text:style-name="Definition">Cyperus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tropy a subtropy celého světa, v mírném pásmu místně, v Ev, Balkánský a Apeninský poloostrov</text:p>
      <text:h text:style-name="Heading_20_4" text:outline-level="4">Zařazení</text:h>
      <text:p text:style-name="Definition_20_Term_20_Tight">Pěstitelská skupina</text:p>
      <text:p text:style-name="Definition_20_Definition_20_Tight">Hlíznatá rostlina a Méně známá zelenina</text:p>
      <text:h text:style-name="Heading_20_4" text:outline-level="4">Popisné a identifikační znaky</text:h>
      <text:p text:style-name="Definition_20_Term_20_Tight">Habitus</text:p>
      <text:p text:style-name="Definition_20_Definition_20_Tight">30 - 40 cm vysoká trsnatá bylina</text:p>
      <text:p text:style-name="Definition_20_Term_20_Tight">Kořen</text:p>
      <text:p text:style-name="Definition_20_Definition_20_Tight">tenké kořeny ze silných, plazivých, větvených podzemních (nad povrch půdy však často vyrůstajících) oddenků</text:p>
      <text:p text:style-name="Definition_20_Term_20_Tight">Listy</text:p>
      <text:p text:style-name="Definition_20_Definition_20_Tight">listy jen na bázi, jednostranné, přisedlé, s listovými pochvami; čeoele ploché, žilnatina souměrná</text:p>
      <text:p text:style-name="Definition_20_Term_20_Tight">Květenství</text:p>
      <text:p text:style-name="Definition_20_Definition_20_Tight">dvouřadě uspořádané klásky skládají složená květenství</text:p>
      <text:p text:style-name="Definition_20_Term_20_Tight">Květy</text:p>
      <text:p text:style-name="Definition_20_Definition_20_Tight">květy vyrůstají z paždí plev, okvětí chybí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nažky</text:p>
      <text:p text:style-name="Definition_20_Term_20_Tight">Semena</text:p>
      <text:p text:style-name="Definition_20_Definition_20_Tight">ledvinitá, hladká, červenohnědá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Doba zrání - poznámka</text:p>
      <text:p text:style-name="Definition_20_Definition_20_Tight">září-říjen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hlinito písčitá, vlhká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včetně doby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Z - Záhon a OV - Okraj vody</text:p>
      <text:p text:style-name="Definition_20_Term_20_Tight">Doporučený spon pro výsadbu</text:p>
      <text:p text:style-name="Definition_20_Definition_20_Tight">30 x 30 cm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Množení - poznámka</text:p>
      <text:p text:style-name="Definition_20_Definition_20_Tight">hlízkami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