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Echinops ritro</text:h>
      <text:p text:style-name="Definition_20_Term_20_Tight">Název taxonu</text:p>
      <text:p text:style-name="Definition_20_Definition_20_Tight">Echinops ritro</text:p>
      <text:p text:style-name="Definition_20_Term_20_Tight">Vědecký název taxonu</text:p>
      <text:p text:style-name="Definition_20_Definition_20_Tight">Echinops ritro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bělotrn modrý</text:p>
      <text:p text:style-name="Definition_20_Term_20_Tight">Synonyma (zahradnicky používaný název)</text:p>
      <text:p text:style-name="Definition_20_Definition_20_Tight">Echinops tauricus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2" office:name="">
          <text:span text:style-name="Definition">Echinops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Středozemí, Španělsko, Francie</text:p>
      <text:h text:style-name="Heading_20_4" text:outline-level="4">Zařazení</text:h>
      <text:p text:style-name="Definition_20_Term_20_Tight">Fytocenologický původ</text:p>
      <text:p text:style-name="Definition_20_Definition_20_Tight">výslunné kamenité a skalnaté stráně, trávníky na okrajích vinic nebo komunikací, zejména na vápencovém podkladě, v pásmu od mořského pobřeží po 1500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trsy, v zahradnické praxi dosahující výšky 80 - 120 cm,</text:p>
      <text:p text:style-name="Definition_20_Term_20_Tight">Kořen</text:p>
      <text:p text:style-name="Definition_20_Definition_20_Tight">větvený, vřetenovitý až kulovitý kořen - špatné přesazování</text:p>
      <text:p text:style-name="Definition_20_Term_20_Tight">Výhony</text:p>
      <text:p text:style-name="Definition_20_Definition_20_Tight">přímé, řídce větvené, oblé, drsně chlupaté, stříbřité</text:p>
      <text:p text:style-name="Definition_20_Term_20_Tight">Listy</text:p>
      <text:p text:style-name="Definition_20_Definition_20_Tight">přízemní dlouze řapíkaté, vytvářející listovou růžici, peřenosečné nebo peřenoklané. Lodyžní v obrysu kopinaté, střídavé, 10 - 20 cm dlouhé, jednou až dvakrát peřenoklané v ostnité úkrojky, na rubu běloplstnaté</text:p>
      <text:p text:style-name="Definition_20_Term_20_Tight">Květenství</text:p>
      <text:p text:style-name="Definition_20_Definition_20_Tight">strbouly (někdy označované jako hlávky) 4 - 8 cm v průměru</text:p>
      <text:p text:style-name="Definition_20_Term_20_Tight">Květy</text:p>
      <text:p text:style-name="Definition_20_Definition_20_Tight">jednokvěté úbory dlouhé asi 2 cm, modré barvy. Trubkovitá koruna oboupohlavných květů je složena z pěti srostlých, modrých plátků</text:p>
      <text:p text:style-name="Definition_20_Term_20_Tight">Plody</text:p>
      <text:p text:style-name="Definition_20_Definition_20_Tight">souplodí nažek.</text:p>
      <text:p text:style-name="Definition_20_Term_20_Tight">Možnost záměny taxonu (+ rozlišující rozhodný znak)</text:p>
      <text:p text:style-name="Definition_20_Definition_20_Tight">těžko rozlišitelná od E. banaticus; na území ČR jako invazivní druh se šíří E, sphaerocephalus se špinavě bílými úbory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trvalka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na půdu nenáročná, vyžaduje půdy propustné, teplé,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VPs - Volné plochy stepního charakteru (živné půdy s vysokým obsahem Ca), KSss - Kamenitá stanoviště - skalnatá step (štěrk, suť, skalnatý záhon) a Z - Záhon</text:p>
      <text:p text:style-name="Definition_20_Term_20_Tight">Použití</text:p>
      <text:p text:style-name="Definition_20_Definition_20_Tight">nenáročný taxon se zajímavou strukturou</text:p>
      <text:p text:style-name="Definition_20_Term_20_Tight">Růstové i jiné druhově specifické vlastnosti</text:p>
      <text:p text:style-name="Definition_20_Definition_20_Tight">trvalky medonosná, komerčně pěstovaná k řezu, také k sušení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Generativní a Množení oddělky</text:p>
      <text:p text:style-name="Definition_20_Term_20_Tight">Odrůdy</text:p>
      <text:p text:style-name="Definition_20_Definition_20_Tight">'Veitch's Blue' - intenzivněji vybarvená než původní druh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MvMTIvMTAvMjFfMzZfMTVfOTc5X09icl96ZWsyLmpwZyJdXQ?sha=10f0b77f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TAvMjFfMzZfMTZfMjA5X2t2MS5KUEciXV0?sha=4935ec68" office:name="">
          <text:span text:style-name="Definition">
            <draw:frame svg:width="150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AvMjFfMzZfMTZfMjYyX09icl96ZWsxLmpwZyJdXQ?sha=3d17502e" office:name="">
          <text:span text:style-name="Definition">
            <draw:frame svg:width="357pt" svg:height="5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