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elwesii</text:h>
      <text:p text:style-name="Definition_20_Term_20_Tight">Název taxonu</text:p>
      <text:p text:style-name="Definition_20_Definition_20_Tight">Galanthus elwesii</text:p>
      <text:p text:style-name="Definition_20_Term_20_Tight">Vědecký název taxonu</text:p>
      <text:p text:style-name="Definition_20_Definition_20_Tight">Galanthus elwesii</text:p>
      <text:p text:style-name="Definition_20_Term_20_Tight">Jména autorů, kteří taxon popsali</text:p>
      <text:p text:style-name="Definition_20_Definition_20_Tight">
        <text:a xlink:type="simple" xlink:href="/taxon-authors/253" office:name="">
          <text:span text:style-name="Definition">Hook.f.</text:span>
        </text:a>
      </text:p>
      <text:p text:style-name="Definition_20_Term_20_Tight">Český název</text:p>
      <text:p text:style-name="Definition_20_Definition_20_Tight">sněženka Elwesova</text:p>
      <text:p text:style-name="Definition_20_Term_20_Tight">Synonyma (zahradnicky používaný název)</text:p>
      <text:p text:style-name="Definition_20_Definition_20_Tight">Chianthemum elwesii (Hook.f.) Kuntze, Galanthus bulgaricus Velen., G. globosus Burb, G. graecus Orph. ex Boiss., G. nivalis subsp. elwesii (Hook.f.) Gottl.-Tann., G. maximus Velen., G. melihae (Zeybek) E.Sauer &amp; Zeybek)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Balkán, jih Řecka, Turecko, Ukrajina - objevena Henrym Johnem Elwesem (1846-1922) v západním Turecku roku 1874, okolo roku 1900 se rozšířila do evropských zahrad</text:p>
      <text:h text:style-name="Heading_20_4" text:outline-level="4">Zařazení</text:h>
      <text:p text:style-name="Definition_20_Term_20_Tight">Fytocenologický původ</text:p>
      <text:p text:style-name="Definition_20_Definition_20_Tight">roste v lesích a na kamenitých stráních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drobné, bílé cibulky, někdy kryté sytě hnědou slupkou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cibulky vyrústají přízemní, úzké, vzpřímené listy a bezlisté slabé květní stonky ukončené nejčastěji jedním nícím květem bílé barvy na převislé stopce v paždí listenu</text:p>
      <text:p text:style-name="Definition_20_Term_20_Tight">Pupeny</text:p>
      <text:p text:style-name="Definition_20_Definition_20_Tight">ukryty ve středu cibule nad podpučím</text:p>
      <text:p text:style-name="Definition_20_Term_20_Tight">Listy</text:p>
      <text:p text:style-name="Definition_20_Definition_20_Tight">šedozelené, kopinaté dosahující délky 10-20 cm a bývají až 3 cm široké</text:p>
      <text:p text:style-name="Definition_20_Term_20_Tight">Květy</text:p>
      <text:p text:style-name="Definition_20_Definition_20_Tight">složeny ze tří vnějších,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 černá nebo tmavě hnědá</text:p>
      <text:p text:style-name="Definition_20_Term_20_Tight">Vytrvalost</text:p>
      <text:p text:style-name="Definition_20_Definition_20_Tight">vytrvalá, bez potřeby přesazování</text:p>
      <text:p text:style-name="Definition_20_Term_20_Tight">Dlouhověkost</text:p>
      <text:p text:style-name="Definition_20_Definition_20_Tight">ve vhodných podmínkách dlouhověká - min. 15 - 20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velmi ranná, kvete dříve než Galanthus nivalis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na jaře vlhké, v létě i sušší půdy</text:p>
      <text:p text:style-name="Definition_20_Term_20_Tight">Faktor půdy</text:p>
      <text:p text:style-name="Definition_20_Definition_20_Tight">humózní,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jaře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cibule se vysazují v srpnu a září do hloubky 5-8 cm do humózní mírně vlhké půdy, na mírně zastíněné stanoviště, mají-li dostatek vláhy, rostou i na plném slunci, cibule má jen slabou slupku a při skladování snadno vysychá, proto je vhodné cibule po vyjmutí z půdy hned zasadit na nové místo nebo skladovat v mírně vlhké rašelině, cibule mohou zůstat na jednom stanovišti mnoho let</text:p>
      <text:p text:style-name="Definition_20_Term_20_Tight">Použití</text:p>
      <text:p text:style-name="Definition_20_Definition_20_Tight">sněženkám se nejlépe daří v podrostu listnatých stromů a keřů, kde vytváří souvislé porosty, možná je i výsadba do trávníku nebo jako drobný detail pro pozorování z blízka v trvalkových záhonech; používá se i k rychlení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Množení - poznámka</text:p>
      <text:p text:style-name="Definition_20_Definition_20_Tight">dceřinými cibulkami; lze také výsevem stratifikovaného osiva (běžně v praxi ne)</text:p>
      <text:p text:style-name="Definition_20_Term_20_Tight">Odrůdy</text:p>
      <text:p text:style-name="Definition_20_Definition_20_Tight">v zahradách se kromě původního druhu pěstuje i množství odrůd, většinou bývají robustnější než původní druh, mají větší květy a často jen jednu skvrnu nad vykrojenou špičkou vnitřních okvětních plátků např. ´Cedric`s Profilic´, ´Comet´, ´Deer Slot´, ´Donald Sims Early´, ´Edith´, ´Fred`s Giant´, ´Grayswood´, ´Helen Tomlinson´, ´Howard Wheeler´, ´Mandarin´, ´Marjorie Brown´, ´Remember´, ´Zwanenburg´, aj., odrůda ´Rosemary Burnham´ má zelené skvrny na vnějších i vnitřních plátcích, ´David Shackleton´, ´Sickle´ a ´Yvonne Hay´ mají úzké vnější plátky, odrůda ´Godfrey Owen´ má šest vnitřních a šest vnějších plátků, odrůda ´Kite´ mívá na jednom stonku dva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Jošt Import</text:p>
      <text:h text:style-name="Heading_20_4" text:outline-level="4">Grafické přílohy</text:h>
      <text:p text:style-name="First_20_paragraph">
        <text:a xlink:type="simple" xlink:href="http://ww.taxonweb.cz/media/W1siZiIsIjIwMTYvMDIvMDgvMTRfMTNfMzVfMzE4X0dhbGFudGh1c19lbHdlc2lpXzJfLkpQRyJdXQ?sha=641072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