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irrorata</text:h>
      <text:p text:style-name="Definition_20_Term_20_Tight">Název taxonu</text:p>
      <text:p text:style-name="Definition_20_Definition_20_Tight">Pilea irrorata</text:p>
      <text:p text:style-name="Definition_20_Term_20_Tight">Vědecký název taxonu</text:p>
      <text:p text:style-name="Definition_20_Definition_20_Tight">Pilea irrorata</text:p>
      <text:p text:style-name="Definition_20_Term_20_Tight">Jména autorů, kteří taxon popsali</text:p>
      <text:p text:style-name="Definition_20_Definition_20_Tight">
        <text:a xlink:type="simple" xlink:href="/taxon-authors/265" office:name="">
          <text:span text:style-name="Definition">Donnell-Smith</text:span>
        </text:a>
      </text:p>
      <text:p text:style-name="Definition_20_Term_20_Tight">Český název</text:p>
      <text:p text:style-name="Definition_20_Definition_20_Tight">kanonýrka zaplavovaná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 (Chiapas) a Guatemala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stinné vlhké lesy a skály, při potočních březích do 2000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vzpřímená, robustní bylina s velkými listy vyrůstajícími z nodů mezi hlávkovitě sevřenými květenstvími</text:p>
      <text:p text:style-name="Definition_20_Term_20_Tight">Výhony</text:p>
      <text:p text:style-name="Definition_20_Definition_20_Tight">silné, vzpřímené, výrazně žebernaté, lysé, zpravidla temně purpurové</text:p>
      <text:p text:style-name="Definition_20_Term_20_Tight">Listy</text:p>
      <text:p text:style-name="Definition_20_Definition_20_Tight">vstřícné, v páru podobné, elipčitě kopinaté, až 0.2 m dlouhé, třínervé, nepravidelně drobně vroubkované, lysé, vespod purpurové s cystolity tvaru V; palisty nápadné, blanité, opadavé</text:p>
      <text:p text:style-name="Definition_20_Term_20_Tight">Květenství</text:p>
      <text:p text:style-name="Definition_20_Definition_20_Tight">různopohlavné, přisedlé axillární hlávky - samčí v paždí spodních, samičí v paždí svrchních listů</text:p>
      <text:p text:style-name="Definition_20_Term_20_Tight">Květy</text:p>
      <text:p text:style-name="Definition_20_Definition_20_Tight">drobné, bílé, v robustních hlávkách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nekvetoucí rostliny zaměnitelné s kolumbijskou Pilea apiculata Killip - méně robustním epifytem s difusními vrcholíky a listy vespod bledě zelenými s vřetenotvarými cystolity, nebo s guatemalskou Pilea riparia Donn.Sm., podobnou předešlé, ale s listy v páru nestejnými</text:p>
      <text:h text:style-name="Heading_20_4" text:outline-level="4">Doba kvetení</text:h>
      <text:p text:style-name="Definition_20_Term_20_Tight">Doba kvetení - poznámka</text:p>
      <text:p text:style-name="Definition_20_Definition_20_Tight">květenství jsou vyvíjena celoročně v paždí všech listových párů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</text:p>
      <text:p text:style-name="Definition_20_Term_20_Tight">Faktor tepla</text:p>
      <text:p text:style-name="Definition_20_Definition_20_Tight">20°C-24°C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10-11 cm</text:p>
      <text:p text:style-name="Definition_20_Term_20_Tight">Doba kultivace</text:p>
      <text:p text:style-name="Definition_20_Definition_20_Tight">v 10-11 cm hrnkách 14-16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Standley P.C., Steyermark J.A. (1952): Pilea, Flora of Guatemala; Fieldiana, Botany 3: 410–422; Monro, A.K. (2001): Synopsis of Mesoamerican Pilea (Urticaceae). Bulletin Nat.Hist.Museum London, Botany 31: 9–25.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QvMDUvMjFfMTFfMjZfOTAyX1VoZXJfUGlsZWEuaXJyb3JhdGEuanBnIl1d?sha=86b976c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zBfNzdfX1VoZXJfUGlsZWFfaXJyb3JhdGFfc3RhbWluLmt2X3RlbnN0dl8uSlBHIl1d?sha=46eb74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QvMDUvMjFfMTFfMjdfMjkxX1VoZXJfUGlsZWEuaXJyb3JhdGFfY3lzdG9saXR5LkpQRyJdXQ?sha=b56903c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