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Tradescantia zebrina</text:h>
      <text:p text:style-name="Definition_20_Term_20_Tight">Název taxonu</text:p>
      <text:p text:style-name="Definition_20_Definition_20_Tight">Tradescantia zebrina</text:p>
      <text:p text:style-name="Definition_20_Term_20_Tight">Vědecký název taxonu</text:p>
      <text:p text:style-name="Definition_20_Definition_20_Tight">Tradescantia zebrina</text:p>
      <text:p text:style-name="Definition_20_Term_20_Tight">Jména autorů, kteří taxon popsali</text:p>
      <text:p text:style-name="Definition_20_Definition_20_Tight">
        <text:a xlink:type="simple" xlink:href="/taxon-authors/275" office:name="">
          <text:span text:style-name="Definition">Hort.ex Bosse</text:span>
        </text:a>
      </text:p>
      <text:p text:style-name="Definition_20_Term_20_Tight">Odrůda</text:p>
      <text:p text:style-name="Definition_20_Definition_20_Tight">´Mme Lequesne´</text:p>
      <text:p text:style-name="Definition_20_Term_20_Tight">Český název</text:p>
      <text:p text:style-name="Definition_20_Definition_20_Tight">podénka pruhovaná</text:p>
      <text:p text:style-name="Definition_20_Term_20_Tight">Synonyma (zahradnicky používaný název)</text:p>
      <text:p text:style-name="Definition_20_Definition_20_Tight">Zebrina pendula Schniz.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zebrina</text:p>
      <text:p text:style-name="Definition_20_Term_20_Tight">Nadřazená kategorie</text:p>
      <text:p text:style-name="Definition_20_Definition_20_Tight">
        <text:a xlink:type="simple" xlink:href="/t/2502" office:name="">
          <text:span text:style-name="Definition">Tradescantia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Střední Amerika: z Chiapas po Kostariku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vlhké lesy a mokvavé skály od pobřeží k 1800 m n.m., často zplaňuje na druhotných stanovištích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poléhavá kobercovka (zimní zahrady, sesazované nádoby) nebo přepadavá hrnkovka pro závěsné košíky, zelené stěny atd.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(0.2 m) nebo přepadavá bylina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poléhavé, větvené, purpurové, zelenavě skvrnkaté</text:p>
      <text:p text:style-name="Definition_20_Term_20_Tight">Listy</text:p>
      <text:p text:style-name="Definition_20_Definition_20_Tight">střídavé, temně zelené, vespod purpurové, hrotnatě vejčitě, lysé s podélnými stříbřitými pruhy (var. zebrina), pýřité (var. purpusii, var. mollipila) až vlnatě chlupaté (var. flocculosa)</text:p>
      <text:p text:style-name="Definition_20_Term_20_Tight">Květenství</text:p>
      <text:p text:style-name="Definition_20_Definition_20_Tight">dvoustranně srůstavé vijany v člunkovitě sevřených listenech</text:p>
      <text:p text:style-name="Definition_20_Term_20_Tight">Květy</text:p>
      <text:p text:style-name="Definition_20_Definition_20_Tight">oboupohlavné, aktinomorfní, různoobalné, volnoplátečné, trojčetné, purpurově růžové, diplostemonické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elipčitá s postranními zárodky</text:p>
      <text:p text:style-name="Definition_20_Term_20_Tight">Možnost záměny taxonu (+ rozlišující rozhodný znak)</text:p>
      <text:p text:style-name="Definition_20_Definition_20_Tight">díky značné proměnlivosti (především u pýřitých variet) zaměnitelná s řadou jiných podének nebo (nekvetoucí) s druhy typové sekce rodu Gibasis: běžně pěstované - s výjimkou Tradescantia cerinthoides Kunth (listy masité, shora lysé a vespod pýřité) a Tradescantia sillamontana Matuda (protohemikryptofyt, masité silně vlnaté listy) - kvetou však bíle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 (40-60 klux)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vlhkomilná, ale značně přizpůsobivá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Phakopsora) a početné deuteromycety (Colletotrichum, Septoria, Alternaria, Cercospora); ze škůdců klopušky (Pycnoderes), některé mandelinky (Lema, Neolema), motýli rodu Mouralia a mšice (Myzus, Rhopalosiphum), v neposlední řadě háďátka rodů Meloidogyne a Aphelenchoides</text:p>
      <text:p text:style-name="Definition_20_Term_20_Tight">Doporučený spon pro výsadbu</text:p>
      <text:p text:style-name="Definition_20_Definition_20_Tight">v zimních zahradách 4-6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Konečné hrnky</text:p>
      <text:p text:style-name="Definition_20_Definition_20_Tight">10 cm hrnky (8-10 řízků) - 80-90 hrnků na m2, po čtyřech týdnech rozestavění 40-50 hrnků na m2; také 18 cm závěsné košíky (15-25 řízků)</text:p>
      <text:p text:style-name="Definition_20_Term_20_Tight">Retardace</text:p>
      <text:p text:style-name="Definition_20_Definition_20_Tight">chlormequat 0.2% pro sytější vybarvení a kompaktní olistění</text:p>
      <text:p text:style-name="Definition_20_Term_20_Tight">Doba kultivace</text:p>
      <text:p text:style-name="Definition_20_Definition_20_Tight">v 10 cm hrnkách asi osm týdnů, v 18 cm košících až 14 týdnů</text:p>
      <text:p text:style-name="Definition_20_Term_20_Tight">Odrůdy</text:p>
      <text:p text:style-name="Definition_20_Definition_20_Tight">asi půl tuctu odrůd lišících se především listovou variegací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Tradescantia 2010: 430 000 prod.rostlin s prům.cenou 1.48 Euro, pozice 139. mezi hrnkovými květinami; Nejprodávanější odrůdy (T. zebrina): ´Shiny Hill´, ´Violet Hill´</text:p>
      <text:p text:style-name="Definition_20_Term">Odkazy</text:p>
      <text:list text:style-name="L2">
        <text:list-item>
          <text:p text:style-name="P2">Hunt D.R. (1986 Z): Campelia, Rhoeo and Zebrina united with Tradescantia. American Commelinaceae: XIV. Kew Bulletin 41 (2): 401-405; Stahn B., Kühn J., Kaufmann H.G.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NDJfMzIwX19VaGVyX1RyYWRlc2NhbnRpYV96ZWJyaW5hX1ZlbHZldF9IaWxsXy5KUEciXV0?sha=c8c98b8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NDJfNjE1X19VaGVyX1RyYWRlc2NhbnRpYV9zaWxsYW1vbnRhbmFfV2hpdGVfVmVsdmV0Xy5KUEciXV0?sha=93cea6d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hfNDJfOTE0X19VaGVyX1RyYWRlc2NhbnRpYV96ZWJyaW5hX1Zpb2xldF9IaWxsXy5KUEciXV0?sha=03a9002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hfNDNfMjI3X19VaGVyX1RyYWRlc2NhbnRpYV96ZWJyaW5hX0xpdHRsZV9IaWxsXy5KUEciXV0?sha=268762fe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hfNDNfNTM3X19VaGVyX1RyYWRlc2NhbnRpYV96ZWJyaW5hX1NoaW55X0hpbGxfLkpQRyJdXQ?sha=cde1897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EvMDQvMTIvMjFfMjdfMjZfNDk1X19VaGVyX1RyYWRlc2NhbnRpYV96ZWJyaW5hX1JlZ2VuYm9nZW5fLkpQRyJdXQ?sha=4b7d9f0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DhfNDRfMTUzX19VaGVyX1RyYWRlc2NhbnRpYV96ZWJyaW5hX01tZS5fTGVxdWVzbmVfLkpQRyJdXQ?sha=d06baca8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DhfNDRfNDM5X19VaGVyX0dpYmFzaXNfZ2VuaWN1bGF0YV9GaWRlbF90b18uSlBHIl1d?sha=c22aff0a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.taxonweb.cz/media/W1siZiIsIjIwMjEvMDQvMTIvMjFfMjdfMjZfODkxX19VaGVyX0dpYmFzaXNfZ2VuaWN1bGF0YS5KUEciXV0?sha=80a232aa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.taxonweb.cz/media/W1siZiIsIjIwMjEvMDQvMTIvMjFfMjhfNDRfMTkxX19VaGVyX1RyYWRlc2NhbnRpYV9wb2VsbGFlLkpQRyJdXQ?sha=341b97c5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