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Geranium tuberosum</text:h>
      <text:p text:style-name="Definition_20_Term_20_Tight">Název taxonu</text:p>
      <text:p text:style-name="Definition_20_Definition_20_Tight">Geranium tuberosum</text:p>
      <text:p text:style-name="Definition_20_Term_20_Tight">Vědecký název taxonu</text:p>
      <text:p text:style-name="Definition_20_Definition_20_Tight">Geranium tuberosum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kakost hlíznatý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453" office:name="">
          <text:span text:style-name="Definition">Geranium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sever Afriky, západ Asie, Kavkaz, jihovýchod Evropy</text:p>
      <text:h text:style-name="Heading_20_4" text:outline-level="4">Zařazení</text:h>
      <text:p text:style-name="Definition_20_Term_20_Tight">Pěstitelská skupina</text:p>
      <text:p text:style-name="Definition_20_Definition_20_Tight">Hlíznatá rostlina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