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´Titania´</text:h>
      <text:p text:style-name="Definition_20_Term_20_Tight">Název taxonu</text:p>
      <text:p text:style-name="Definition_20_Definition_20_Tight">Ribes nigrum ´Titania´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Titania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Švédsko</text:p>
      <text:h text:style-name="Heading_20_4" text:outline-level="4">Zařazení</text:h>
      <text:p text:style-name="Definition_20_Term_20_Tight">Fytocenologický původ</text:p>
      <text:p text:style-name="Definition_20_Definition_20_Tight">kříženec ´Altajskaja Desertnaja´x (´Consort´x ´Kajanin Musta´)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vzpřímený, vysoký</text:p>
      <text:p text:style-name="Definition_20_Term_20_Tight">Plody</text:p>
      <text:p text:style-name="Definition_20_Definition_20_Tight">hrozen delší, bobule velké (2 g), pevné, sladkokyselé, aromatické</text:p>
      <text:h text:style-name="Heading_20_4" text:outline-level="4">Doba zrání</text:h>
      <text:p text:style-name="Definition_20_Term_20_Tight">Doba zrání - poznámka</text:p>
      <text:p text:style-name="Definition_20_Definition_20_Tight">pozdní, 2. - 3. týden července</text:p>
      <text:h text:style-name="Heading_20_4" text:outline-level="4">Nároky na stanoviště</text:h>
      <text:p text:style-name="Definition_20_Term_20_Tight">Faktor tepla</text:p>
      <text:p text:style-name="Definition_20_Definition_20_Tight">nížiny i podhorské a horské oblasti</text:p>
      <text:p text:style-name="Definition_20_Term_20_Tight">Faktor vody</text:p>
      <text:p text:style-name="Definition_20_Definition_20_Tight">nevhodné jsou suché nebo naopak zamokřené půdy</text:p>
      <text:p text:style-name="Definition_20_Term_20_Tight">Faktor půdy</text:p>
      <text:p text:style-name="Definition_20_Definition_20_Tight">vyžaduje hlubší půdy</text:p>
      <text:h text:style-name="Heading_20_4" text:outline-level="4">Užitné vlastnosti</text:h>
      <text:p text:style-name="Definition_20_Term_20_Tight">Použití</text:p>
      <text:p text:style-name="Definition_20_Definition_20_Tight">přímý konzum, výroba marmelád, želé, šťáv</text:p>
      <text:p text:style-name="Definition_20_Term_20_Tight">Choroby a škůdci</text:p>
      <text:p text:style-name="Definition_20_Definition_20_Tight">vysoce odolná padlí americkému a rzi vejmutovkové</text:p>
      <text:p text:style-name="Definition_20_Term_20_Tight">Plodnost</text:p>
      <text:p text:style-name="Definition_20_Definition_20_Tight">velká a pravidelná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FfMTRfNDNfZ29nb2xrb3ZhX1JpYmVzX25pZ3J1bV9UaXRhbmlhX19wbG9keS5qcGciXV0?sha=3af8a75d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