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Syringa meyeri ´Palibin´</text:h>
      <text:p text:style-name="Definition_20_Term_20_Tight">Název taxonu</text:p>
      <text:p text:style-name="Definition_20_Definition_20_Tight">Syringa meyeri ´Palibin´</text:p>
      <text:p text:style-name="Definition_20_Term_20_Tight">Vědecký název taxonu</text:p>
      <text:p text:style-name="Definition_20_Definition_20_Tight">Syringa meyeri</text:p>
      <text:p text:style-name="Definition_20_Term_20_Tight">Jména autorů, kteří taxon popsali</text:p>
      <text:p text:style-name="Definition_20_Definition_20_Tight">
        <text:a xlink:type="simple" xlink:href="/taxon-authors/412" office:name="">
          <text:span text:style-name="Definition">C. K. Schneid.</text:span>
        </text:a>
      </text:p>
      <text:p text:style-name="Definition_20_Term_20_Tight">Odrůda</text:p>
      <text:p text:style-name="Definition_20_Definition_20_Tight">´Palibin´</text:p>
      <text:p text:style-name="Definition_20_Term_20_Tight">Český název</text:p>
      <text:p text:style-name="Definition_20_Definition_20_Tight">šeřík Meyerův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98" office:name="">
          <text:span text:style-name="Definition">Syringa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polokulovitý keř až k zemi zavětvený, výška 1 - 1,5 m</text:p>
      <text:p text:style-name="Definition_20_Term_20_Tight">Výhony</text:p>
      <text:p text:style-name="Definition_20_Definition_20_Tight">lehce 4hranné, v mládí řídce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čepel elipticky vejčitá nebo (elipticky) obvejčitá, občas vejčitá, široce vejčitá nebo téměř okrouhlá, 10–50 × 8–35 mm, lysá nebo podél žilek naspodu chlupatá, báze klínovitá až téměř zaoblená, vrcholek krátce protažený nebo tupý</text:p>
      <text:p text:style-name="Definition_20_Term_20_Tight">Květenství</text:p>
      <text:p text:style-name="Definition_20_Definition_20_Tight">vzpřímené laty, 3 - 5 cm dlouhé, na koncích výhonů</text:p>
      <text:p text:style-name="Definition_20_Term_20_Tight">Květy</text:p>
      <text:p text:style-name="Definition_20_Definition_20_Tight">Květy světle až bělavě fialové až růžové</text:p>
      <text:p text:style-name="Definition_20_Term_20_Tight">Plody</text:p>
      <text:p text:style-name="Definition_20_Definition_20_Tight">tobolky, dlouze eliptické</text:p>
      <text:p text:style-name="Definition_20_Term_20_Tight">Semena</text:p>
      <text:p text:style-name="Definition_20_Definition_20_Tight">ve zralosti tmavě hnědá</text:p>
      <text:p text:style-name="Definition_20_Term_20_Tight">Kůra a borka</text:p>
      <text:p text:style-name="Definition_20_Definition_20_Tight">našedlá, 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nenáročná, vyhovují mu vlhčí a dobře odvodněné půdy, ale snese i suché půdy</text:p>
      <text:p text:style-name="Definition_20_Term_20_Tight">Faktor půdy</text:p>
      <text:p text:style-name="Definition_20_Definition_20_Tight">dá se pěstovat v téměř jakékoli půdě, přednost ale dávají neutrální až zásadité, bohaté na živiny</text:p>
      <text:h text:style-name="Heading_20_4" text:outline-level="4">Agrotechnické vlastnosti a požadavky</text:h>
      <text:p text:style-name="Definition_20_Term_20_Tight">Řez</text:p>
      <text:p text:style-name="Definition_20_Definition_20_Tight">řez nevyžaduje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květu, podzim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Očkování a Roubování</text:p>
      <text:p text:style-name="Definition_20_Term_20_Tight">Množení - poznámka</text:p>
      <text:p text:style-name="Definition_20_Definition_20_Tight">Nejpoužívanějším a spolehlivým způsobem množení e bylinné řízkování, ale taktéž roubování kultivaru na původní druh nebo na jiné šeříky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