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Bacopa monnieri</text:h>
      <text:p text:style-name="Definition_20_Term_20_Tight">Název taxonu</text:p>
      <text:p text:style-name="Definition_20_Definition_20_Tight">Bacopa monnieri</text:p>
      <text:p text:style-name="Definition_20_Term_20_Tight">Vědecký název taxonu</text:p>
      <text:p text:style-name="Definition_20_Definition_20_Tight">Bacopa monnieri</text:p>
      <text:p text:style-name="Definition_20_Term_20_Tight">Jména autorů, kteří taxon popsali</text:p>
      <text:p text:style-name="Definition_20_Definition_20_Tight">
        <text:a xlink:type="simple" xlink:href="/taxon-authors/413" office:name="">
          <text:span text:style-name="Definition">L./Pennell</text:span>
        </text:a>
      </text:p>
      <text:p text:style-name="Definition_20_Term_20_Tight">Český název</text:p>
      <text:p text:style-name="Definition_20_Definition_20_Tight">bakopa drobnolistá</text:p>
      <text:p text:style-name="Definition_20_Term_20_Tight">Synonyma (zahradnicky používaný název)</text:p>
      <text:p text:style-name="Definition_20_Definition_20_Tight">Lysimachia monnieri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tropické části Afriky, Ameriky, Asie, Austrálie, Madagaskar, Mexiko, Indonésie, Jáva</text:p>
      <text:h text:style-name="Heading_20_4" text:outline-level="4">Zařazení</text:h>
      <text:p text:style-name="Definition_20_Term_20_Tight">Pěstitelská skupina</text:p>
      <text:p text:style-name="Definition_20_Definition_20_Tight">Letnička nepravá a Léčivá a kořeninová rostlina</text:p>
      <text:p text:style-name="Definition_20_Term_20_Tight">Pěstitelská skupina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poléhavá, rozprostřená lodyha</text:p>
      <text:p text:style-name="Definition_20_Term_20_Tight">Listy</text:p>
      <text:p text:style-name="Definition_20_Definition_20_Tight">přisedlé, drobné, čárkovité</text:p>
      <text:p text:style-name="Definition_20_Term_20_Tight">Květenství</text:p>
      <text:p text:style-name="Definition_20_Definition_20_Tight">květy drobné, stopkaté, v paždích listů, koruna světle modrá</text:p>
      <text:p text:style-name="Definition_20_Term_20_Tight">Květy</text:p>
      <text:p text:style-name="Definition_20_Definition_20_Tight">drobné, žlutavé, stopkaté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není náročná na světlo</text:p>
      <text:p text:style-name="Definition_20_Term_20_Tight">Faktor tepla</text:p>
      <text:p text:style-name="Definition_20_Definition_20_Tight">náročná na teplo</text:p>
      <text:p text:style-name="Definition_20_Term_20_Tight">Faktor vody</text:p>
      <text:p text:style-name="Definition_20_Definition_20_Tight">vodní rostlina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 a V1 - vodní rostliny zakořenělé s vynořenými fotosyntetizujícími orgány (emerzní)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