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Campanula isophylla</text:h>
      <text:p text:style-name="Definition_20_Term_20_Tight">Název taxonu</text:p>
      <text:p text:style-name="Definition_20_Definition_20_Tight">Campanula isophylla</text:p>
      <text:p text:style-name="Definition_20_Term_20_Tight">Vědecký název taxonu</text:p>
      <text:p text:style-name="Definition_20_Definition_20_Tight">Campanula isophylla</text:p>
      <text:p text:style-name="Definition_20_Term_20_Tight">Jména autorů, kteří taxon popsali</text:p>
      <text:p text:style-name="Definition_20_Definition_20_Tight">
        <text:a xlink:type="simple" xlink:href="/taxon-authors/415" office:name="">
          <text:span text:style-name="Definition">Moretti (1824)</text:span>
        </text:a>
      </text:p>
      <text:p text:style-name="Definition_20_Term_20_Tight">Český název</text:p>
      <text:p text:style-name="Definition_20_Definition_20_Tight">zvonek stejnolistý</text:p>
      <text:p text:style-name="Definition_20_Term_20_Tight">Autor</text:p>
      <text:p text:style-name="Definition_20_Definition_20_Tight">Jiří Martinek (ji_martinek@unknown.cz)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269" office:name="">
          <text:span text:style-name="Definition">Campanula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Holarktická květenná říše a Mediterránní oblast</text:p>
      <text:p text:style-name="Definition_20_Term_20_Tight">Biogeografické regiony - poznámka</text:p>
      <text:p text:style-name="Definition_20_Definition_20_Tight">Evropa - Itálie: Ligurie, Savona</text:p>
      <text:h text:style-name="Heading_20_4" text:outline-level="4">Zařazení</text:h>
      <text:p text:style-name="Definition_20_Term_20_Tight">Pěstitelská skupina</text:p>
      <text:p text:style-name="Definition_20_Definition_20_Tight">Trvalka zatahující a Interiérová rostlina okrasná květem</text:p>
      <text:p text:style-name="Definition_20_Term_20_Tight">Životní forma</text:p>
      <text:p text:style-name="Definition_20_Definition_20_Tight">Hemikryptofyt</text:p>
      <text:h text:style-name="Heading_20_4" text:outline-level="4">Popisné a identifikační znaky</text:h>
      <text:p text:style-name="Definition_20_Term_20_Tight">Habitus</text:p>
      <text:p text:style-name="Definition_20_Definition_20_Tight">vytrvalá bylina s polštářovitým až převislým charakterem růstu; výška dle kultivaru 15-20 cm</text:p>
      <text:p text:style-name="Definition_20_Term_20_Tight">Výhony</text:p>
      <text:p text:style-name="Definition_20_Definition_20_Tight">poléhavé, měkké stonky, až 40 cm délky, u země nepatrně dřevnatějící</text:p>
      <text:p text:style-name="Definition_20_Term_20_Tight">Listy</text:p>
      <text:p text:style-name="Definition_20_Definition_20_Tight">střídavé; srdčité a mělce laločnaté, do 4 cm délky, na okrajích pilovité, měkké, světle zelené barvy; poměrně dlouze řapíkaté</text:p>
      <text:p text:style-name="Definition_20_Term_20_Tight">Květenství</text:p>
      <text:p text:style-name="Definition_20_Definition_20_Tight">vzpřímený volný chocholík</text:p>
      <text:p text:style-name="Definition_20_Term_20_Tight">Květy</text:p>
      <text:p text:style-name="Definition_20_Definition_20_Tight">mělce miskovité, v průměru až 3 cm; barvy modré, modrofialové nebo bílé</text:p>
      <text:p text:style-name="Definition_20_Term_20_Tight">Plody</text:p>
      <text:p text:style-name="Definition_20_Definition_20_Tight">tobolka</text:p>
      <text:h text:style-name="Heading_20_4" text:outline-level="4">Doba kvetení</text:h>
      <text:p text:style-name="Definition_20_Term_20_Tight">Začátek doby kvetení</text:p>
      <text:p text:style-name="Definition_20_Definition_20_Tight">Červen</text:p>
      <text:p text:style-name="Definition_20_Term_20_Tight">Konec doby kvetení</text:p>
      <text:p text:style-name="Definition_20_Definition_20_Tight">Červenec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světlé stanoviště, ne však na plné slunce.</text:p>
      <text:p text:style-name="Definition_20_Term_20_Tight">Faktor tepla</text:p>
      <text:p text:style-name="Definition_20_Definition_20_Tight">studený až poloteplý interiér; teploty v zimě 10-15 °C; v létě lze pěstovat venku na přistíněném stanovišti</text:p>
      <text:p text:style-name="Definition_20_Term_20_Tight">Faktor vody</text:p>
      <text:p text:style-name="Definition_20_Definition_20_Tight">zálivka pravidelná; zabránit zamokření půdy</text:p>
      <text:p text:style-name="Definition_20_Term_20_Tight">Faktor půdy</text:p>
      <text:p text:style-name="Definition_20_Definition_20_Tight">středně těžký propustný substrát; pH 6,0 - 6,8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květen až červenec</text:p>
      <text:p text:style-name="Definition_20_Term_20_Tight">Použití</text:p>
      <text:p text:style-name="Definition_20_Definition_20_Tight">kvetoucí rostliny do truhlíků, sesazovaných mís a závěsných nádob; balkóny a terasy; kátkodobá dekorace teplého interiéru</text:p>
      <text:p text:style-name="Definition_20_Term_20_Tight">Choroby a škůdci</text:p>
      <text:p text:style-name="Definition_20_Definition_20_Tight">třásněnky, svilušky; na listech se mohou vytvořit skvrny, které působí houby Ascochyta</text:p>
      <text:h text:style-name="Heading_20_4" text:outline-level="4">Množení</text:h>
      <text:p text:style-name="Definition_20_Term_20_Tight">Množení</text:p>
      <text:p text:style-name="Definition_20_Definition_20_Tight">Generativní, Předpěstování sadby, Vegetativní, Vrcholové řízky a Dělení trsů</text:p>
      <text:p text:style-name="Definition_20_Term_20_Tight">Množení - poznámka</text:p>
      <text:p text:style-name="Definition_20_Definition_20_Tight">vrcholovými řízky při 10-15 °C, vždy několik řízků na květináč.; výsev při teplotě 15-18 °C, jemné semeno se nepřekrývá</text:p>
      <text:p text:style-name="Definition_20_Term_20_Tight">Odrůdy</text:p>
      <text:p text:style-name="Definition_20_Definition_20_Tight">´Mayi´- světle modrý, delší převislé výhonky; ´Alba´- bílý, kompaktnější vzrůst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 (studený skleník)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
            <text:a xlink:type="simple" xlink:href="http://www.biolib.cz/cz/taxon/id116557/" office:name="">
              <text:span text:style-name="Definition">http://www.biolib.cz/cz/taxon/id116557/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.taxonweb.cz/media/W1siZiIsIjIwMTMvMDYvMTMvMDVfNTNfMTFfMTQ1X01hcnRpbmVrX0NhbXBhbnVsYV9pc29waHlsbGFfa3ZldC5qcGciXV0?sha=1c47ff2d" office:name="">
          <text:span text:style-name="Definition">
            <draw:frame svg:width="183pt" svg:height="137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