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Centaurea macrocephala</text:h>
      <text:p text:style-name="Definition_20_Term_20_Tight">Název taxonu</text:p>
      <text:p text:style-name="Definition_20_Definition_20_Tight">Centaurea macrocephala</text:p>
      <text:p text:style-name="Definition_20_Term_20_Tight">Vědecký název taxonu</text:p>
      <text:p text:style-name="Definition_20_Definition_20_Tight">Centaurea macrocephala</text:p>
      <text:p text:style-name="Definition_20_Term_20_Tight">Jména autorů, kteří taxon popsali</text:p>
      <text:p text:style-name="Definition_20_Definition_20_Tight">
        <text:a xlink:type="simple" xlink:href="/taxon-authors/437" office:name="">
          <text:span text:style-name="Definition">Muss. Puschk. ex Willd</text:span>
        </text:a>
      </text:p>
      <text:p text:style-name="Definition_20_Term_20_Tight">Český název</text:p>
      <text:p text:style-name="Definition_20_Definition_20_Tight">chrpa velkohlavá</text:p>
      <text:p text:style-name="Definition_20_Term_20_Tight">Synonyma (zahradnicky používaný název)</text:p>
      <text:p text:style-name="Definition_20_Definition_20_Tight">Grossheimia macrocephala (Muss. Puschk. ex Willd.) Sosn. &amp; Takht.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42" office:name="">
          <text:span text:style-name="Definition">Centaurea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Kavkaz, Turecko</text:p>
      <text:h text:style-name="Heading_20_4" text:outline-level="4">Zařazení</text:h>
      <text:p text:style-name="Definition_20_Term_20_Tight">Fytocenologický původ</text:p>
      <text:p text:style-name="Definition_20_Definition_20_Tight">subalpínské louky 2000-2300 m.n.m.</text:p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statné 80 - 150 cm vysoké, vzpřímené trsy</text:p>
      <text:p text:style-name="Definition_20_Term_20_Tight">Kořen</text:p>
      <text:p text:style-name="Definition_20_Definition_20_Tight">kůlovitý</text:p>
      <text:p text:style-name="Definition_20_Term_20_Tight">Výhony</text:p>
      <text:p text:style-name="Definition_20_Definition_20_Tight">lodyhy vzpřímené, silné, nevětvené nebo zřídka rozvětvené 80 - 120 (150) cm vysoké, hustě stříbřitě vlnaté</text:p>
      <text:p text:style-name="Definition_20_Term_20_Tight">Listy</text:p>
      <text:p text:style-name="Definition_20_Definition_20_Tight">přízemní široce kopinaté, pozvolna v řapík zúžené, 40 x 15 (20) cm velké našedlé s výrazným bělavým žebrem, lodyžní přisedlé, sbíhavé, celokrajné, podlouhlé, hustě do spirály na lodyze postavené, také šedavé, chlupaté</text:p>
      <text:p text:style-name="Definition_20_Term_20_Tight">Květenství</text:p>
      <text:p text:style-name="Definition_20_Definition_20_Tight">úbor 5 - 10 cm velký, vejčitého tvaru; zákrov kulatý, listeny zákrovu hnědé, suchomázdřité, nafouklé a dovnitř zahnuté, na okraji dlouze ostře zubaté.</text:p>
      <text:p text:style-name="Definition_20_Term_20_Tight">Květy</text:p>
      <text:p text:style-name="Definition_20_Definition_20_Tight">koruny květů žluté, s tenkými niťovitými jazykovitými úkrojky, hustě nahloučené do kompaktního "vajíčka"</text:p>
      <text:p text:style-name="Definition_20_Term_20_Tight">Plody</text:p>
      <text:p text:style-name="Definition_20_Definition_20_Tight">nažka</text:p>
      <text:p text:style-name="Definition_20_Term_20_Tight">Vytrvalost</text:p>
      <text:p text:style-name="Definition_20_Definition_20_Tight">vytrvalá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Červenec</text:p>
      <text:p text:style-name="Definition_20_Term_20_Tight">Doba kvetení - poznámka</text:p>
      <text:p text:style-name="Definition_20_Definition_20_Tight">v květu velmi atraktivní</text:p>
      <text:p text:style-name="Definition_20_Term_20_Tight">Remontování - poznámka</text:p>
      <text:p text:style-name="Definition_20_Definition_20_Tight">ojediněle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u nás zcela mrazuvzdorný</text:p>
      <text:p text:style-name="Definition_20_Term_20_Tight">Faktor vody</text:p>
      <text:p text:style-name="Definition_20_Definition_20_Tight">přiměřeně vlhká půda, velmi dobře toleruje sucho</text:p>
      <text:p text:style-name="Definition_20_Term_20_Tight">Faktor půdy</text:p>
      <text:p text:style-name="Definition_20_Definition_20_Tight">žívné, hluboké, humózní i hlinité, hlinitopísčité, propustné</text:p>
      <text:p text:style-name="Definition_20_Term_20_Tight">Faktor půdy - poznámka</text:p>
      <text:p text:style-name="Definition_20_Definition_20_Tight">nemá vyhraněné ph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VPz - Volné plochy záhonového charakteru, VPs - Volné plochy stepního charakteru (živné půdy s vysokým obsahem Ca) a Z - Záhon</text:p>
      <text:p text:style-name="Definition_20_Term_20_Tight">Použití - pro trvalky - poznámka</text:p>
      <text:p text:style-name="Definition_20_Definition_20_Tight">zajímavá solitéra nebo použití v menších skupinách</text:p>
      <text:p text:style-name="Definition_20_Term_20_Tight">Použití</text:p>
      <text:p text:style-name="Definition_20_Definition_20_Tight">řez květů - obchodování na burzách; také sešení - zajímavé zákrovy květenství před rozvojem jazykovitých květů; při sušení s rozkvetlými jazykovitými květy dochází k jejich hnědnutí</text:p>
      <text:p text:style-name="Definition_20_Term_20_Tight">Choroby a škůdci</text:p>
      <text:p text:style-name="Definition_20_Definition_20_Tight">blyskáčci</text:p>
      <text:p text:style-name="Definition_20_Term_20_Tight">Doporučený spon pro výsadbu</text:p>
      <text:p text:style-name="Definition_20_Definition_20_Tight">3 ks 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h text:style-name="Heading_20_4" text:outline-level="4">Ostatní</text:h>
      <text:p text:style-name="Definition_20_Term">Odkazy</text:p>
      <text:list text:style-name="L1">
        <text:list-item>
          <text:p text:style-name="P1">Sutton, J. Cornflowers. In The Plantsman (New Series), The London: Royal Horticultural Society, 2010. 9(9), 176-179. ISSN 0352-4186.</text:p>
        </text:list-item>
        <text:list-item>
          <text:p text:style-name="P1">Griebl, Norbert. 2023. Locker-flockig in den naturgarten. Gartenpraxis. 49(12), 6-15. ISSN 0341-2105.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TAvMjIvMThfMjVfMTJfODAzX0t1dGtvdmFfQ2VudGF1cmVhX21hY3JvY2VwaGFsYTEuSlBHIl1d?sha=2d58ed39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TAvMjIvMThfMjVfMTNfMjgyX0t1dGtvdmFfQ2VudGF1cmVhX21hY3JvY2VwaGFsYTMuSlBHIl1d?sha=1ad483ec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TAvMjIvMThfMjVfMTNfODU5X0t1dGtvdmFfQ2VudGF1cmVhX21hY3JvY2VwaGFsYTIuSlBHIl1d?sha=cf3b7b68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