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Sparaxis grandiflora</text:h>
      <text:p text:style-name="Definition_20_Term_20_Tight">Název taxonu</text:p>
      <text:p text:style-name="Definition_20_Definition_20_Tight">Sparaxis grandiflora</text:p>
      <text:p text:style-name="Definition_20_Term_20_Tight">Vědecký název taxonu</text:p>
      <text:p text:style-name="Definition_20_Definition_20_Tight">Sparaxis tricolor</text:p>
      <text:p text:style-name="Definition_20_Term_20_Tight">Jména autorů, kteří taxon popsali</text:p>
      <text:p text:style-name="Definition_20_Definition_20_Tight">
        <text:a xlink:type="simple" xlink:href="/taxon-authors/439" office:name="">
          <text:span text:style-name="Definition">(Schneev.) Ker Gawl.</text:span>
        </text:a>
      </text:p>
      <text:p text:style-name="Definition_20_Term_20_Tight">Odrůda</text:p>
      <text:p text:style-name="Definition_20_Definition_20_Tight">´Mixed´</text:p>
      <text:p text:style-name="Definition_20_Term_20_Tight">Český název</text:p>
      <text:p text:style-name="Definition_20_Definition_20_Tight">dřípulka trojbarevná</text:p>
      <text:p text:style-name="Definition_20_Term_20_Tight">Synonyma (zahradnicky používaný název)</text:p>
      <text:p text:style-name="Definition_20_Definition_20_Tight">Ixia tricolor Schneev.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35" office:name="">
          <text:span text:style-name="Definition">Sparaxis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Kapsko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